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CF" w:rsidRDefault="007D6564" w:rsidP="007D6564">
      <w:pPr>
        <w:jc w:val="center"/>
      </w:pPr>
      <w:r w:rsidRPr="007D6564">
        <w:rPr>
          <w:rFonts w:ascii="Times New Roman" w:hAnsi="Times New Roman" w:cs="Times New Roman"/>
          <w:b/>
          <w:sz w:val="24"/>
          <w:szCs w:val="24"/>
        </w:rPr>
        <w:t>ПРОТОКОЛ ОТ НАУЧНИЯ ФОРУМ</w:t>
      </w:r>
      <w:bookmarkStart w:id="0" w:name="_GoBack"/>
      <w:bookmarkEnd w:id="0"/>
    </w:p>
    <w:p w:rsidR="008253CF" w:rsidRPr="00B6451F" w:rsidRDefault="008253CF" w:rsidP="008253CF">
      <w:pPr>
        <w:spacing w:after="0" w:line="240" w:lineRule="auto"/>
        <w:ind w:firstLine="567"/>
        <w:jc w:val="both"/>
        <w:rPr>
          <w:rFonts w:ascii="Times New Roman" w:hAnsi="Times New Roman" w:cs="Times New Roman"/>
          <w:sz w:val="24"/>
          <w:szCs w:val="28"/>
        </w:rPr>
      </w:pPr>
      <w:r w:rsidRPr="00B6451F">
        <w:rPr>
          <w:rFonts w:ascii="Times New Roman" w:hAnsi="Times New Roman" w:cs="Times New Roman"/>
          <w:sz w:val="24"/>
          <w:szCs w:val="28"/>
        </w:rPr>
        <w:t>Н</w:t>
      </w:r>
      <w:r w:rsidRPr="00B6451F">
        <w:rPr>
          <w:rFonts w:ascii="Times New Roman" w:hAnsi="Times New Roman" w:cs="Times New Roman"/>
          <w:sz w:val="24"/>
          <w:szCs w:val="28"/>
          <w:lang w:val="en-US"/>
        </w:rPr>
        <w:t>a</w:t>
      </w:r>
      <w:r w:rsidRPr="00B6451F">
        <w:rPr>
          <w:rFonts w:ascii="Times New Roman" w:hAnsi="Times New Roman" w:cs="Times New Roman"/>
          <w:sz w:val="24"/>
          <w:szCs w:val="28"/>
        </w:rPr>
        <w:t xml:space="preserve"> 03.04.2025 г. в зала 3 на Тракийски университет</w:t>
      </w:r>
      <w:r>
        <w:rPr>
          <w:rFonts w:ascii="Times New Roman" w:hAnsi="Times New Roman" w:cs="Times New Roman"/>
          <w:sz w:val="24"/>
          <w:szCs w:val="28"/>
        </w:rPr>
        <w:t xml:space="preserve"> се проведе</w:t>
      </w:r>
      <w:r w:rsidRPr="00B6451F">
        <w:rPr>
          <w:rFonts w:ascii="Times New Roman" w:hAnsi="Times New Roman" w:cs="Times New Roman"/>
          <w:sz w:val="24"/>
          <w:szCs w:val="28"/>
        </w:rPr>
        <w:t xml:space="preserve"> Научно-практически форум (кръгла маса - дискусия) на тема „КООПЕРАЦИИТЕ В БЪЛГАРИЯ ДНЕС И УТРЕ: предизвикателства и нови хоризонти“</w:t>
      </w:r>
      <w:r>
        <w:rPr>
          <w:rFonts w:ascii="Times New Roman" w:hAnsi="Times New Roman" w:cs="Times New Roman"/>
          <w:sz w:val="24"/>
          <w:szCs w:val="28"/>
        </w:rPr>
        <w:t xml:space="preserve">.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Присъстващи от екипа на Тракийски университет са: Проф. д-р Тодорка Атанасова; Проф. д-р Надка Костадинова; Проф. д-р Венета </w:t>
      </w:r>
      <w:proofErr w:type="spellStart"/>
      <w:r w:rsidRPr="006A1EA9">
        <w:rPr>
          <w:rFonts w:ascii="Times New Roman" w:hAnsi="Times New Roman" w:cs="Times New Roman"/>
          <w:sz w:val="24"/>
          <w:szCs w:val="24"/>
        </w:rPr>
        <w:t>Гайдарджиева</w:t>
      </w:r>
      <w:proofErr w:type="spellEnd"/>
      <w:r w:rsidRPr="006A1EA9">
        <w:rPr>
          <w:rFonts w:ascii="Times New Roman" w:hAnsi="Times New Roman" w:cs="Times New Roman"/>
          <w:sz w:val="24"/>
          <w:szCs w:val="24"/>
        </w:rPr>
        <w:t xml:space="preserve">; Доц. д-р Надежда Петрова; Доц. д-р Искра Ненчева-Иванова; Доц. д-р Константин Станков; Доц. д-р Георги Алексиев; Доц. д-р Ангел Саров; Гл. ас. д-р Иванка Стойчева; Гл. ас. д-р Дарина Стоянова; </w:t>
      </w:r>
      <w:r w:rsidRPr="002E69F1">
        <w:rPr>
          <w:rFonts w:ascii="Times New Roman" w:hAnsi="Times New Roman" w:cs="Times New Roman"/>
          <w:sz w:val="24"/>
          <w:szCs w:val="24"/>
        </w:rPr>
        <w:t xml:space="preserve">д-р Димо Иванов (в онлайн връзка); </w:t>
      </w:r>
      <w:proofErr w:type="spellStart"/>
      <w:r w:rsidRPr="002E69F1">
        <w:rPr>
          <w:rFonts w:ascii="Times New Roman" w:hAnsi="Times New Roman" w:cs="Times New Roman"/>
          <w:sz w:val="24"/>
          <w:szCs w:val="24"/>
        </w:rPr>
        <w:t>Докт</w:t>
      </w:r>
      <w:proofErr w:type="spellEnd"/>
      <w:r w:rsidRPr="002E69F1">
        <w:rPr>
          <w:rFonts w:ascii="Times New Roman" w:hAnsi="Times New Roman" w:cs="Times New Roman"/>
          <w:sz w:val="24"/>
          <w:szCs w:val="24"/>
        </w:rPr>
        <w:t xml:space="preserve">. Соня Тодорова; </w:t>
      </w:r>
      <w:proofErr w:type="spellStart"/>
      <w:r w:rsidRPr="002E69F1">
        <w:rPr>
          <w:rFonts w:ascii="Times New Roman" w:hAnsi="Times New Roman" w:cs="Times New Roman"/>
          <w:sz w:val="24"/>
          <w:szCs w:val="24"/>
        </w:rPr>
        <w:t>Докт</w:t>
      </w:r>
      <w:proofErr w:type="spellEnd"/>
      <w:r w:rsidRPr="002E69F1">
        <w:rPr>
          <w:rFonts w:ascii="Times New Roman" w:hAnsi="Times New Roman" w:cs="Times New Roman"/>
          <w:sz w:val="24"/>
          <w:szCs w:val="24"/>
        </w:rPr>
        <w:t xml:space="preserve">. Златина Асенова; </w:t>
      </w:r>
      <w:proofErr w:type="spellStart"/>
      <w:r w:rsidRPr="006A1EA9">
        <w:rPr>
          <w:rFonts w:ascii="Times New Roman" w:hAnsi="Times New Roman" w:cs="Times New Roman"/>
          <w:sz w:val="24"/>
          <w:szCs w:val="24"/>
        </w:rPr>
        <w:t>Докт</w:t>
      </w:r>
      <w:proofErr w:type="spellEnd"/>
      <w:r w:rsidRPr="006A1EA9">
        <w:rPr>
          <w:rFonts w:ascii="Times New Roman" w:hAnsi="Times New Roman" w:cs="Times New Roman"/>
          <w:sz w:val="24"/>
          <w:szCs w:val="24"/>
        </w:rPr>
        <w:t>. Искра Митева; Студент Жасмин Георгиев; гл. счетоводител – Донка Недева.</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Присъстващи от екипа на Нов Български университет са: Проф. д-р Иван </w:t>
      </w:r>
      <w:proofErr w:type="spellStart"/>
      <w:r w:rsidRPr="006A1EA9">
        <w:rPr>
          <w:rFonts w:ascii="Times New Roman" w:hAnsi="Times New Roman" w:cs="Times New Roman"/>
          <w:sz w:val="24"/>
          <w:szCs w:val="24"/>
        </w:rPr>
        <w:t>Боевски</w:t>
      </w:r>
      <w:proofErr w:type="spellEnd"/>
      <w:r w:rsidRPr="006A1EA9">
        <w:rPr>
          <w:rFonts w:ascii="Times New Roman" w:hAnsi="Times New Roman" w:cs="Times New Roman"/>
          <w:sz w:val="24"/>
          <w:szCs w:val="24"/>
        </w:rPr>
        <w:t xml:space="preserve">; Доц. д-р Емил Калчев;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Присъстващи от екипа на Икономически университет – Варна са: Доц. д-р Радка Иванова; Гл. ас. д-р Радмил Николов;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Гости от Тракийски университет – Проф. дн Нели Грозева – Зам.-ректор по учебна и информационна дейност; Проф. д-р Румен Бинев, ДВМ – Зам.-ректор по АСД; Проф. ДСН Иван Станков – Председател на Съвета на настоятелите; Доц. д-р Николай Иванов – Декан на Стопански факултет; Проф. д-р Таня Танева – Директор ДИПКУ; д-р Емил Димитров – Директор на АТК; г-жа Ана Георгиева – Експерт Отдел Проекти;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Външни гости – г-н Кирил Вътев – Министър на земеделието при предходно правителство на Република България; г-н Явор Гечев – Министър на земеделието при предходно правителство на Република България и настоящ съветник на Президента; г-жа Роза </w:t>
      </w:r>
      <w:proofErr w:type="spellStart"/>
      <w:r w:rsidRPr="006A1EA9">
        <w:rPr>
          <w:rFonts w:ascii="Times New Roman" w:hAnsi="Times New Roman" w:cs="Times New Roman"/>
          <w:sz w:val="24"/>
          <w:szCs w:val="24"/>
        </w:rPr>
        <w:t>Коджебашева</w:t>
      </w:r>
      <w:proofErr w:type="spellEnd"/>
      <w:r w:rsidRPr="006A1EA9">
        <w:rPr>
          <w:rFonts w:ascii="Times New Roman" w:hAnsi="Times New Roman" w:cs="Times New Roman"/>
          <w:sz w:val="24"/>
          <w:szCs w:val="24"/>
        </w:rPr>
        <w:t xml:space="preserve"> – Председател на кооперацията, Председател на Областен съюз на земеделските кооперации гр. Плевен и член на УС на Националния съюз на земеделските кооперации в България; г-жа Елена Петкова – Председател на кооперацията (в онлайн връзка); г-н Слав </w:t>
      </w:r>
      <w:proofErr w:type="spellStart"/>
      <w:r w:rsidRPr="006A1EA9">
        <w:rPr>
          <w:rFonts w:ascii="Times New Roman" w:hAnsi="Times New Roman" w:cs="Times New Roman"/>
          <w:sz w:val="24"/>
          <w:szCs w:val="24"/>
        </w:rPr>
        <w:t>Башов</w:t>
      </w:r>
      <w:proofErr w:type="spellEnd"/>
      <w:r w:rsidRPr="006A1EA9">
        <w:rPr>
          <w:rFonts w:ascii="Times New Roman" w:hAnsi="Times New Roman" w:cs="Times New Roman"/>
          <w:sz w:val="24"/>
          <w:szCs w:val="24"/>
        </w:rPr>
        <w:t xml:space="preserve"> – Член на управителния съвет и дългогодишен Председател на кооперацията; г-жа Бялка Касабова – Районен кооперативен съюз, Стара Загора; Николай Момчилов – Председател на НСЗКБ (Национален съюз на земеделските кооперации в България); Г-жа Софка Янкова – Председател на ПК "Победа“, община Лъки; ........</w:t>
      </w:r>
    </w:p>
    <w:p w:rsidR="008253CF" w:rsidRPr="006A1EA9" w:rsidRDefault="008253CF" w:rsidP="008253CF">
      <w:pPr>
        <w:spacing w:after="0" w:line="252" w:lineRule="auto"/>
        <w:jc w:val="center"/>
        <w:rPr>
          <w:rFonts w:ascii="Times New Roman" w:hAnsi="Times New Roman" w:cs="Times New Roman"/>
          <w:sz w:val="24"/>
          <w:szCs w:val="24"/>
        </w:rPr>
      </w:pP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Проф. д-р Тодорка Атанасова откри научно-практическия форум и приветства всички членове на изследователския екип и всички гости. Даде думата на проф. ДСН Иван Станков, който също поздрави гостите на кръглата маса. След това се установи онлайн връзка с д-р Димо Иванов, който в продължение на приветствените слова на проф. д-р Атанасова спомена значимостта на избраната дата за провеждане на научно-практическия форум. </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C84BF1" w:rsidRDefault="008253CF" w:rsidP="008253CF">
      <w:pPr>
        <w:spacing w:after="0" w:line="252" w:lineRule="auto"/>
        <w:ind w:firstLine="567"/>
        <w:jc w:val="center"/>
        <w:rPr>
          <w:rFonts w:ascii="Times New Roman" w:hAnsi="Times New Roman" w:cs="Times New Roman"/>
          <w:b/>
          <w:sz w:val="24"/>
          <w:szCs w:val="24"/>
        </w:rPr>
      </w:pPr>
      <w:r>
        <w:rPr>
          <w:rFonts w:ascii="Times New Roman" w:hAnsi="Times New Roman" w:cs="Times New Roman"/>
          <w:b/>
          <w:sz w:val="24"/>
          <w:szCs w:val="24"/>
        </w:rPr>
        <w:t>Т</w:t>
      </w:r>
      <w:r w:rsidRPr="00C84BF1">
        <w:rPr>
          <w:rFonts w:ascii="Times New Roman" w:hAnsi="Times New Roman" w:cs="Times New Roman"/>
          <w:b/>
          <w:sz w:val="24"/>
          <w:szCs w:val="24"/>
        </w:rPr>
        <w:t>ематично направление 1 – КООПЕРАЦИИТЕ В БЪЛГАРИЯ – ПРЕДИЗВИКАТЕЛСТВА И НОВИ ХОРИЗОНТИ:</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Доц. д-р Надежда Петрова откри тематично направление 1, като помоли участниците на кръглата маса да изслушат докладчиците и да зададат своите въпроси накрая, за да може да се получи добра и </w:t>
      </w:r>
      <w:r w:rsidRPr="00E41888">
        <w:rPr>
          <w:rFonts w:ascii="Times New Roman" w:hAnsi="Times New Roman" w:cs="Times New Roman"/>
          <w:sz w:val="24"/>
          <w:szCs w:val="24"/>
        </w:rPr>
        <w:t>ползотворна</w:t>
      </w:r>
      <w:r w:rsidRPr="006A1EA9">
        <w:rPr>
          <w:rFonts w:ascii="Times New Roman" w:hAnsi="Times New Roman" w:cs="Times New Roman"/>
          <w:sz w:val="24"/>
          <w:szCs w:val="24"/>
        </w:rPr>
        <w:t xml:space="preserve"> дискусия. На първо място даде думата на Проф. д-р Тодорка Атанасова, която представи своята презентация на тема „Кооперациите в България: субективното мнение за обективната реалност“. На второ място г-н Кирил Вътев говори за </w:t>
      </w:r>
      <w:r w:rsidRPr="006A1EA9">
        <w:rPr>
          <w:rFonts w:ascii="Times New Roman" w:hAnsi="Times New Roman" w:cs="Times New Roman"/>
          <w:sz w:val="24"/>
          <w:szCs w:val="24"/>
        </w:rPr>
        <w:lastRenderedPageBreak/>
        <w:t xml:space="preserve">кооперациите в България и техните съвременни предизвикателства. И на последно, трето място докладва г-н Явор Гечев, който запозна аудиторията със своите знания и опит при кооперирането в България при пазарни условия.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След представянето на докладчиците доц. д-р Петрова даде думата на участниците за въпроси и </w:t>
      </w:r>
      <w:proofErr w:type="spellStart"/>
      <w:r w:rsidRPr="006A1EA9">
        <w:rPr>
          <w:rFonts w:ascii="Times New Roman" w:hAnsi="Times New Roman" w:cs="Times New Roman"/>
          <w:sz w:val="24"/>
          <w:szCs w:val="24"/>
        </w:rPr>
        <w:t>изкавания</w:t>
      </w:r>
      <w:proofErr w:type="spellEnd"/>
      <w:r w:rsidRPr="006A1EA9">
        <w:rPr>
          <w:rFonts w:ascii="Times New Roman" w:hAnsi="Times New Roman" w:cs="Times New Roman"/>
          <w:sz w:val="24"/>
          <w:szCs w:val="24"/>
        </w:rPr>
        <w:t xml:space="preserve">.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Николай Момчилов – председател на НСЗКБ (Национален съюз на земеделските кооперации в България):</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 xml:space="preserve">Добър ден, на първо място благодаря на домакините. Бих искал да започна с мисълта на Фридрих Райфайзен „Това, което човек не може сам да направи, мнозина ще успеят“! Набелязал съм няколко точки, които желая да коментираме с всички гости и </w:t>
      </w:r>
      <w:proofErr w:type="spellStart"/>
      <w:r w:rsidRPr="006A1EA9">
        <w:rPr>
          <w:rFonts w:ascii="Times New Roman" w:hAnsi="Times New Roman" w:cs="Times New Roman"/>
          <w:sz w:val="24"/>
          <w:szCs w:val="24"/>
        </w:rPr>
        <w:t>специлано</w:t>
      </w:r>
      <w:proofErr w:type="spellEnd"/>
      <w:r w:rsidRPr="006A1EA9">
        <w:rPr>
          <w:rFonts w:ascii="Times New Roman" w:hAnsi="Times New Roman" w:cs="Times New Roman"/>
          <w:sz w:val="24"/>
          <w:szCs w:val="24"/>
        </w:rPr>
        <w:t xml:space="preserve"> с г-н Кирил Вътев и г-н Явор Гечев. Но желая да сложа рамка в моите изказвания, че ще бъдат насочени само и единствено към земеделските кооперации в частност. НСЗКБ е структура на 19 области, има 450 кооперации, над 60 000 член кооператори и обработваме около 10% от земеделската земя в България. Ще започна от там, че държавата не създава стимул за коопериране, а напротив създава стимули да </w:t>
      </w:r>
      <w:proofErr w:type="spellStart"/>
      <w:r w:rsidRPr="006A1EA9">
        <w:rPr>
          <w:rFonts w:ascii="Times New Roman" w:hAnsi="Times New Roman" w:cs="Times New Roman"/>
          <w:sz w:val="24"/>
          <w:szCs w:val="24"/>
        </w:rPr>
        <w:t>бъдят</w:t>
      </w:r>
      <w:proofErr w:type="spellEnd"/>
      <w:r w:rsidRPr="006A1EA9">
        <w:rPr>
          <w:rFonts w:ascii="Times New Roman" w:hAnsi="Times New Roman" w:cs="Times New Roman"/>
          <w:sz w:val="24"/>
          <w:szCs w:val="24"/>
        </w:rPr>
        <w:t xml:space="preserve"> разединени тези сдружения. Имам </w:t>
      </w:r>
      <w:proofErr w:type="spellStart"/>
      <w:r w:rsidRPr="006A1EA9">
        <w:rPr>
          <w:rFonts w:ascii="Times New Roman" w:hAnsi="Times New Roman" w:cs="Times New Roman"/>
          <w:sz w:val="24"/>
          <w:szCs w:val="24"/>
        </w:rPr>
        <w:t>предвди</w:t>
      </w:r>
      <w:proofErr w:type="spellEnd"/>
      <w:r w:rsidRPr="006A1EA9">
        <w:rPr>
          <w:rFonts w:ascii="Times New Roman" w:hAnsi="Times New Roman" w:cs="Times New Roman"/>
          <w:sz w:val="24"/>
          <w:szCs w:val="24"/>
        </w:rPr>
        <w:t xml:space="preserve">, че всички </w:t>
      </w:r>
      <w:proofErr w:type="spellStart"/>
      <w:r w:rsidRPr="006A1EA9">
        <w:rPr>
          <w:rFonts w:ascii="Times New Roman" w:hAnsi="Times New Roman" w:cs="Times New Roman"/>
          <w:sz w:val="24"/>
          <w:szCs w:val="24"/>
        </w:rPr>
        <w:t>еврофондове</w:t>
      </w:r>
      <w:proofErr w:type="spellEnd"/>
      <w:r w:rsidRPr="006A1EA9">
        <w:rPr>
          <w:rFonts w:ascii="Times New Roman" w:hAnsi="Times New Roman" w:cs="Times New Roman"/>
          <w:sz w:val="24"/>
          <w:szCs w:val="24"/>
        </w:rPr>
        <w:t xml:space="preserve">, които се осигуряват се усвояват от земеделци, но не стигат до кооперациите. Проф. Атанасова спомена, че от 2005 към момента са се разпаднали, фалирали голям брой кооперации. Аз ще започна от там, когато през 1992 година са се създали първите кооперации те са били около 3800, а в момента са около 700. През този период земеделието в България е било предимно </w:t>
      </w:r>
      <w:proofErr w:type="spellStart"/>
      <w:r w:rsidRPr="006A1EA9">
        <w:rPr>
          <w:rFonts w:ascii="Times New Roman" w:hAnsi="Times New Roman" w:cs="Times New Roman"/>
          <w:sz w:val="24"/>
          <w:szCs w:val="24"/>
        </w:rPr>
        <w:t>коопериративно</w:t>
      </w:r>
      <w:proofErr w:type="spellEnd"/>
      <w:r w:rsidRPr="006A1EA9">
        <w:rPr>
          <w:rFonts w:ascii="Times New Roman" w:hAnsi="Times New Roman" w:cs="Times New Roman"/>
          <w:sz w:val="24"/>
          <w:szCs w:val="24"/>
        </w:rPr>
        <w:t xml:space="preserve">. С навлизането на </w:t>
      </w:r>
      <w:proofErr w:type="spellStart"/>
      <w:r w:rsidRPr="006A1EA9">
        <w:rPr>
          <w:rFonts w:ascii="Times New Roman" w:hAnsi="Times New Roman" w:cs="Times New Roman"/>
          <w:sz w:val="24"/>
          <w:szCs w:val="24"/>
        </w:rPr>
        <w:t>еврофондовете</w:t>
      </w:r>
      <w:proofErr w:type="spellEnd"/>
      <w:r w:rsidRPr="006A1EA9">
        <w:rPr>
          <w:rFonts w:ascii="Times New Roman" w:hAnsi="Times New Roman" w:cs="Times New Roman"/>
          <w:sz w:val="24"/>
          <w:szCs w:val="24"/>
        </w:rPr>
        <w:t xml:space="preserve"> се забелязва феномена, че кооперирането започва да се разпада и да се създават земеделски фирми и </w:t>
      </w:r>
      <w:proofErr w:type="spellStart"/>
      <w:r w:rsidRPr="006A1EA9">
        <w:rPr>
          <w:rFonts w:ascii="Times New Roman" w:hAnsi="Times New Roman" w:cs="Times New Roman"/>
          <w:sz w:val="24"/>
          <w:szCs w:val="24"/>
        </w:rPr>
        <w:t>взаимопроизводствени</w:t>
      </w:r>
      <w:proofErr w:type="spellEnd"/>
      <w:r w:rsidRPr="006A1EA9">
        <w:rPr>
          <w:rFonts w:ascii="Times New Roman" w:hAnsi="Times New Roman" w:cs="Times New Roman"/>
          <w:sz w:val="24"/>
          <w:szCs w:val="24"/>
        </w:rPr>
        <w:t xml:space="preserve"> фирми, които стават голяма конкуренция. Бях в заседание на Министерството на земеделието и храните, където се опитах да обясня на чиновниците какво е това кооперация, но те така и не ме разбраха... така е и до ден днешен. Те не могат да разберат, че трябва да се стимулира изграждането на кооперации.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Относно председателите, г-н Вътев каза, че по негов опит голяма част са били корумпирани. Приемам го в частност, </w:t>
      </w:r>
      <w:r>
        <w:rPr>
          <w:rFonts w:ascii="Times New Roman" w:hAnsi="Times New Roman" w:cs="Times New Roman"/>
          <w:sz w:val="24"/>
          <w:szCs w:val="24"/>
        </w:rPr>
        <w:t xml:space="preserve">но твърдя, че всички са такива.“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Кирил Вътев: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Не, не са всички. Това исках да кажа</w:t>
      </w:r>
      <w:r>
        <w:rPr>
          <w:rFonts w:ascii="Times New Roman" w:hAnsi="Times New Roman" w:cs="Times New Roman"/>
          <w:sz w:val="24"/>
          <w:szCs w:val="24"/>
        </w:rPr>
        <w:t xml:space="preserve">, че тези примери вече ги няма.“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Николай Момчилов: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Да, така е. Те станаха успешни бизнесмени. Относно сивия сектор – нито една кооперация не може и няма да си позволи да крие данъци, осигуровки и заплати. В Закона се кооперациите е ясно упоменато, че те подлежат</w:t>
      </w:r>
      <w:r>
        <w:rPr>
          <w:rFonts w:ascii="Times New Roman" w:hAnsi="Times New Roman" w:cs="Times New Roman"/>
          <w:sz w:val="24"/>
          <w:szCs w:val="24"/>
        </w:rPr>
        <w:t xml:space="preserve"> на проверка на всеки 3 години.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Поддържането на този модел (кооперативния) е труден, докато той е поставен е неравностойно положение с останалите участници в самата структура в икономическия живот. Това са основните неща, които исках да кажа и споделя и споделя с вас. Създаването на многото регулации, на невъзможността те да бъдат разединени като останалите участници, липсата на стимулация от страна на държавата. Има много въпроси, които бих задал и се бил включил в процеса на работа по тях, те да бъдат изчистени. Както е и въпроса относно областните съюзи (сдруженията на производителите), какъв е смисъла кооперациите да продават през собствените си областни съюзи</w:t>
      </w:r>
      <w:r>
        <w:rPr>
          <w:rFonts w:ascii="Times New Roman" w:hAnsi="Times New Roman" w:cs="Times New Roman"/>
          <w:sz w:val="24"/>
          <w:szCs w:val="24"/>
        </w:rPr>
        <w:t xml:space="preserve">, ами няма..., те нямат стимул.“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Явор Гечев: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 xml:space="preserve">Бих искал да кажа нещо, по въпроса за европейските регламенти по отношение на къса верига за доставки кооперацията не се брои или обратно, тя се брои като един субект, тоест ако ти произведеш нещо, продадеш го </w:t>
      </w:r>
      <w:proofErr w:type="spellStart"/>
      <w:r w:rsidRPr="006A1EA9">
        <w:rPr>
          <w:rFonts w:ascii="Times New Roman" w:hAnsi="Times New Roman" w:cs="Times New Roman"/>
          <w:sz w:val="24"/>
          <w:szCs w:val="24"/>
        </w:rPr>
        <w:t>презсобствените</w:t>
      </w:r>
      <w:proofErr w:type="spellEnd"/>
      <w:r w:rsidRPr="006A1EA9">
        <w:rPr>
          <w:rFonts w:ascii="Times New Roman" w:hAnsi="Times New Roman" w:cs="Times New Roman"/>
          <w:sz w:val="24"/>
          <w:szCs w:val="24"/>
        </w:rPr>
        <w:t xml:space="preserve"> си кооперативни </w:t>
      </w:r>
      <w:r w:rsidRPr="006A1EA9">
        <w:rPr>
          <w:rFonts w:ascii="Times New Roman" w:hAnsi="Times New Roman" w:cs="Times New Roman"/>
          <w:sz w:val="24"/>
          <w:szCs w:val="24"/>
        </w:rPr>
        <w:lastRenderedPageBreak/>
        <w:t xml:space="preserve">съюзи, то се брои за 1 субект, а не за дълга верига на производство. За това в регламентите свързани с къси вериги на производства се допуска търговски посредник, който се счита, че е това е кооперацията, а ние тук си </w:t>
      </w:r>
      <w:r>
        <w:rPr>
          <w:rFonts w:ascii="Times New Roman" w:hAnsi="Times New Roman" w:cs="Times New Roman"/>
          <w:sz w:val="24"/>
          <w:szCs w:val="24"/>
        </w:rPr>
        <w:t xml:space="preserve">го считаме за търговска сделка.“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Кирил Вътев: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 xml:space="preserve">Това е и причината да не функционират и сдруженията на производителите, защото вътре между тях трябва да се фактурира всяка една транзакция – това не е нормално. Администрацията не се опростява, напротив тя се </w:t>
      </w:r>
      <w:proofErr w:type="spellStart"/>
      <w:r w:rsidRPr="006A1EA9">
        <w:rPr>
          <w:rFonts w:ascii="Times New Roman" w:hAnsi="Times New Roman" w:cs="Times New Roman"/>
          <w:sz w:val="24"/>
          <w:szCs w:val="24"/>
        </w:rPr>
        <w:t>осложнява</w:t>
      </w:r>
      <w:proofErr w:type="spellEnd"/>
      <w:r w:rsidRPr="006A1EA9">
        <w:rPr>
          <w:rFonts w:ascii="Times New Roman" w:hAnsi="Times New Roman" w:cs="Times New Roman"/>
          <w:sz w:val="24"/>
          <w:szCs w:val="24"/>
        </w:rPr>
        <w:t>.</w:t>
      </w:r>
      <w:r>
        <w:rPr>
          <w:rFonts w:ascii="Times New Roman" w:hAnsi="Times New Roman" w:cs="Times New Roman"/>
          <w:sz w:val="24"/>
          <w:szCs w:val="24"/>
        </w:rPr>
        <w:t xml:space="preserve">“ </w:t>
      </w:r>
      <w:r w:rsidRPr="006A1EA9">
        <w:rPr>
          <w:rFonts w:ascii="Times New Roman" w:hAnsi="Times New Roman" w:cs="Times New Roman"/>
          <w:sz w:val="24"/>
          <w:szCs w:val="24"/>
        </w:rPr>
        <w:t xml:space="preserve">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Николай Момчилов: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С г-н Гечев обсъждахме, този проблем, за който Вие дадохте пример г-н Вътев, за това сдруженията на производителите не могат да функционират, няма как да съществуват и все пак това е лично мое мнение. Това което се случва в България е изкуствено създаване на условия за окрупняване на изкуствено създали се условия</w:t>
      </w:r>
      <w:r>
        <w:rPr>
          <w:rFonts w:ascii="Times New Roman" w:hAnsi="Times New Roman" w:cs="Times New Roman"/>
          <w:sz w:val="24"/>
          <w:szCs w:val="24"/>
        </w:rPr>
        <w:t xml:space="preserve"> за раздробяване на стопанства.“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Явор Гечев:</w:t>
      </w:r>
      <w:r w:rsidRPr="006A1EA9">
        <w:rPr>
          <w:rFonts w:ascii="Times New Roman" w:hAnsi="Times New Roman" w:cs="Times New Roman"/>
          <w:sz w:val="24"/>
          <w:szCs w:val="24"/>
        </w:rPr>
        <w:t xml:space="preserve"> </w:t>
      </w:r>
      <w:r>
        <w:rPr>
          <w:rFonts w:ascii="Times New Roman" w:hAnsi="Times New Roman" w:cs="Times New Roman"/>
          <w:sz w:val="24"/>
          <w:szCs w:val="24"/>
        </w:rPr>
        <w:t>„</w:t>
      </w:r>
      <w:r w:rsidRPr="006A1EA9">
        <w:rPr>
          <w:rFonts w:ascii="Times New Roman" w:hAnsi="Times New Roman" w:cs="Times New Roman"/>
          <w:sz w:val="24"/>
          <w:szCs w:val="24"/>
        </w:rPr>
        <w:t xml:space="preserve">Нека да взема отношение, да, това е практиката в държавата. Има два типа водни кооперации или водни синдикати, а ние измислихме сдружение за напояване... избягваме структурата кооперация сякаш е мръсна дума. Всъщност държавата сама си го прави това. </w:t>
      </w:r>
      <w:proofErr w:type="spellStart"/>
      <w:r w:rsidRPr="006A1EA9">
        <w:rPr>
          <w:rFonts w:ascii="Times New Roman" w:hAnsi="Times New Roman" w:cs="Times New Roman"/>
          <w:sz w:val="24"/>
          <w:szCs w:val="24"/>
        </w:rPr>
        <w:t>Измислиме</w:t>
      </w:r>
      <w:proofErr w:type="spellEnd"/>
      <w:r w:rsidRPr="006A1EA9">
        <w:rPr>
          <w:rFonts w:ascii="Times New Roman" w:hAnsi="Times New Roman" w:cs="Times New Roman"/>
          <w:sz w:val="24"/>
          <w:szCs w:val="24"/>
        </w:rPr>
        <w:t xml:space="preserve"> сдружение на производителите, взето от холандската структура, това всъщност са кооперациите, но при тях не отговаря правилото за взимане на решения – 1 член – 1 глас. Измислят се нови дружества и сдружения з</w:t>
      </w:r>
      <w:r>
        <w:rPr>
          <w:rFonts w:ascii="Times New Roman" w:hAnsi="Times New Roman" w:cs="Times New Roman"/>
          <w:sz w:val="24"/>
          <w:szCs w:val="24"/>
        </w:rPr>
        <w:t xml:space="preserve">а неща, които вече съществуват.“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Проф. д-р Т. Атанасова: </w:t>
      </w:r>
      <w:r>
        <w:rPr>
          <w:rFonts w:ascii="Times New Roman" w:hAnsi="Times New Roman" w:cs="Times New Roman"/>
          <w:b/>
          <w:i/>
          <w:sz w:val="24"/>
          <w:szCs w:val="24"/>
        </w:rPr>
        <w:t>„</w:t>
      </w:r>
      <w:r w:rsidRPr="006A1EA9">
        <w:rPr>
          <w:rFonts w:ascii="Times New Roman" w:hAnsi="Times New Roman" w:cs="Times New Roman"/>
          <w:sz w:val="24"/>
          <w:szCs w:val="24"/>
        </w:rPr>
        <w:t xml:space="preserve">Бих искала да отбележа, че аз лично виждам огромна разлика между председателите на кооперациите от 90те години и днес, имала съм много теренни изследвания в своята работа. Сега представителите са нова генерация, но за съжаление те вече са основно над 50годишни. Другото, което искам да кажа е това, което мен ме впечатли изключително силно, когато търсехме да съберем детайлна информация за икономическите показатели на всички кооперации във всички икономически сектори, за да добием картина, каква </w:t>
      </w:r>
      <w:proofErr w:type="spellStart"/>
      <w:r w:rsidRPr="006A1EA9">
        <w:rPr>
          <w:rFonts w:ascii="Times New Roman" w:hAnsi="Times New Roman" w:cs="Times New Roman"/>
          <w:sz w:val="24"/>
          <w:szCs w:val="24"/>
        </w:rPr>
        <w:t>всъчщност</w:t>
      </w:r>
      <w:proofErr w:type="spellEnd"/>
      <w:r w:rsidRPr="006A1EA9">
        <w:rPr>
          <w:rFonts w:ascii="Times New Roman" w:hAnsi="Times New Roman" w:cs="Times New Roman"/>
          <w:sz w:val="24"/>
          <w:szCs w:val="24"/>
        </w:rPr>
        <w:t xml:space="preserve"> е тя и какво можем да направим. На първо място като се обърнахме към НСИ, отговорът беше категоричен, че не могат да ни предоставят такава информация, че нямат така налична, което според мен не е обяснимо... или е. Помогна ни частна фирма „</w:t>
      </w:r>
      <w:proofErr w:type="spellStart"/>
      <w:r w:rsidRPr="006A1EA9">
        <w:rPr>
          <w:rFonts w:ascii="Times New Roman" w:hAnsi="Times New Roman" w:cs="Times New Roman"/>
          <w:sz w:val="24"/>
          <w:szCs w:val="24"/>
        </w:rPr>
        <w:t>Сиела</w:t>
      </w:r>
      <w:proofErr w:type="spellEnd"/>
      <w:r w:rsidRPr="006A1EA9">
        <w:rPr>
          <w:rFonts w:ascii="Times New Roman" w:hAnsi="Times New Roman" w:cs="Times New Roman"/>
          <w:sz w:val="24"/>
          <w:szCs w:val="24"/>
        </w:rPr>
        <w:t xml:space="preserve"> норма“, като едно от нещата, които ние искахме да проверим изплащат ли се дивиденти. От големия масив данни, който има едва в 5-6% е упоменато, че се изплащат. Самата аз, притежавам земя и никога не съм получавала дивиденти.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Следващото нещо, което искам да споделя е за една американска кооперация, която гостуваше тук в Тракийски университет през 90те години. Изнасяше лекции няколко цели дни и ние слушахме всичко за тях. Нещото, което лекторите ни казаха тогава е, че тамошните кооперации мотивират участието на фермерите като те получават толкова повече, колкото повече участват в кооперациите. Колкото повече продукция внесе, тази продукция се опакова и се предложи на кооперативния магазин (верига), толкова по-голям стимул има този човек да участва. И друго нещо, което още от тогава ме е впечатлило, че кооперативния закон им позволява освен да прилагат правилото 1 човек – 1 глас, но и на акционерен принцип с оглед стимулиране според размера на предоставената продукция, която е обработена, пакетирана и продадена.</w:t>
      </w:r>
      <w:r>
        <w:rPr>
          <w:rFonts w:ascii="Times New Roman" w:hAnsi="Times New Roman" w:cs="Times New Roman"/>
          <w:sz w:val="24"/>
          <w:szCs w:val="24"/>
        </w:rPr>
        <w:t xml:space="preserve">“ </w:t>
      </w:r>
      <w:r w:rsidRPr="006A1EA9">
        <w:rPr>
          <w:rFonts w:ascii="Times New Roman" w:hAnsi="Times New Roman" w:cs="Times New Roman"/>
          <w:sz w:val="24"/>
          <w:szCs w:val="24"/>
        </w:rPr>
        <w:t xml:space="preserve">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Явор Гечев: </w:t>
      </w:r>
      <w:r>
        <w:rPr>
          <w:rFonts w:ascii="Times New Roman" w:hAnsi="Times New Roman" w:cs="Times New Roman"/>
          <w:b/>
          <w:i/>
          <w:sz w:val="24"/>
          <w:szCs w:val="24"/>
        </w:rPr>
        <w:t>„</w:t>
      </w:r>
      <w:r w:rsidRPr="006A1EA9">
        <w:rPr>
          <w:rFonts w:ascii="Times New Roman" w:hAnsi="Times New Roman" w:cs="Times New Roman"/>
          <w:sz w:val="24"/>
          <w:szCs w:val="24"/>
        </w:rPr>
        <w:t xml:space="preserve">Абсолютно много е логично, благодаря за зададения казус. Представата на сегашните кооперативни производства е типична за екопроизводствата на кооперациите, </w:t>
      </w:r>
      <w:proofErr w:type="spellStart"/>
      <w:r w:rsidRPr="006A1EA9">
        <w:rPr>
          <w:rFonts w:ascii="Times New Roman" w:hAnsi="Times New Roman" w:cs="Times New Roman"/>
          <w:sz w:val="24"/>
          <w:szCs w:val="24"/>
        </w:rPr>
        <w:t>всъчщност</w:t>
      </w:r>
      <w:proofErr w:type="spellEnd"/>
      <w:r w:rsidRPr="006A1EA9">
        <w:rPr>
          <w:rFonts w:ascii="Times New Roman" w:hAnsi="Times New Roman" w:cs="Times New Roman"/>
          <w:sz w:val="24"/>
          <w:szCs w:val="24"/>
        </w:rPr>
        <w:t xml:space="preserve"> и тези са </w:t>
      </w:r>
      <w:proofErr w:type="spellStart"/>
      <w:r w:rsidRPr="006A1EA9">
        <w:rPr>
          <w:rFonts w:ascii="Times New Roman" w:hAnsi="Times New Roman" w:cs="Times New Roman"/>
          <w:sz w:val="24"/>
          <w:szCs w:val="24"/>
        </w:rPr>
        <w:t>успяли</w:t>
      </w:r>
      <w:proofErr w:type="spellEnd"/>
      <w:r w:rsidRPr="006A1EA9">
        <w:rPr>
          <w:rFonts w:ascii="Times New Roman" w:hAnsi="Times New Roman" w:cs="Times New Roman"/>
          <w:sz w:val="24"/>
          <w:szCs w:val="24"/>
        </w:rPr>
        <w:t xml:space="preserve"> да </w:t>
      </w:r>
      <w:proofErr w:type="spellStart"/>
      <w:r w:rsidRPr="006A1EA9">
        <w:rPr>
          <w:rFonts w:ascii="Times New Roman" w:hAnsi="Times New Roman" w:cs="Times New Roman"/>
          <w:sz w:val="24"/>
          <w:szCs w:val="24"/>
        </w:rPr>
        <w:t>оцелят</w:t>
      </w:r>
      <w:proofErr w:type="spellEnd"/>
      <w:r w:rsidRPr="006A1EA9">
        <w:rPr>
          <w:rFonts w:ascii="Times New Roman" w:hAnsi="Times New Roman" w:cs="Times New Roman"/>
          <w:sz w:val="24"/>
          <w:szCs w:val="24"/>
        </w:rPr>
        <w:t xml:space="preserve"> към момента. Например зеленчуковите са много малко или ако има, не им е основна дейност. Това </w:t>
      </w:r>
      <w:proofErr w:type="spellStart"/>
      <w:r w:rsidRPr="006A1EA9">
        <w:rPr>
          <w:rFonts w:ascii="Times New Roman" w:hAnsi="Times New Roman" w:cs="Times New Roman"/>
          <w:sz w:val="24"/>
          <w:szCs w:val="24"/>
        </w:rPr>
        <w:t>етака</w:t>
      </w:r>
      <w:proofErr w:type="spellEnd"/>
      <w:r w:rsidRPr="006A1EA9">
        <w:rPr>
          <w:rFonts w:ascii="Times New Roman" w:hAnsi="Times New Roman" w:cs="Times New Roman"/>
          <w:sz w:val="24"/>
          <w:szCs w:val="24"/>
        </w:rPr>
        <w:t xml:space="preserve">, защото има един раздел по отношение на съществуването им, че стимулът е печалбата. Но нещата в България стоят по този начин, че </w:t>
      </w:r>
      <w:r w:rsidRPr="006A1EA9">
        <w:rPr>
          <w:rFonts w:ascii="Times New Roman" w:hAnsi="Times New Roman" w:cs="Times New Roman"/>
          <w:sz w:val="24"/>
          <w:szCs w:val="24"/>
        </w:rPr>
        <w:lastRenderedPageBreak/>
        <w:t xml:space="preserve">всичко се движи по течението на водата и има малки съпротивления – ние </w:t>
      </w:r>
      <w:proofErr w:type="spellStart"/>
      <w:r w:rsidRPr="006A1EA9">
        <w:rPr>
          <w:rFonts w:ascii="Times New Roman" w:hAnsi="Times New Roman" w:cs="Times New Roman"/>
          <w:sz w:val="24"/>
          <w:szCs w:val="24"/>
        </w:rPr>
        <w:t>напътвстваме</w:t>
      </w:r>
      <w:proofErr w:type="spellEnd"/>
      <w:r w:rsidRPr="006A1EA9">
        <w:rPr>
          <w:rFonts w:ascii="Times New Roman" w:hAnsi="Times New Roman" w:cs="Times New Roman"/>
          <w:sz w:val="24"/>
          <w:szCs w:val="24"/>
        </w:rPr>
        <w:t xml:space="preserve"> да случат някои неща, те се случват, а после пък се чудим защо са се случили... и така стигаме от темата за коопериране към свръх окрупняване, но това не е тема на разговор в момента. </w:t>
      </w:r>
      <w:proofErr w:type="spellStart"/>
      <w:r w:rsidRPr="006A1EA9">
        <w:rPr>
          <w:rFonts w:ascii="Times New Roman" w:hAnsi="Times New Roman" w:cs="Times New Roman"/>
          <w:sz w:val="24"/>
          <w:szCs w:val="24"/>
        </w:rPr>
        <w:t>Зърненопроизводствените</w:t>
      </w:r>
      <w:proofErr w:type="spellEnd"/>
      <w:r w:rsidRPr="006A1EA9">
        <w:rPr>
          <w:rFonts w:ascii="Times New Roman" w:hAnsi="Times New Roman" w:cs="Times New Roman"/>
          <w:sz w:val="24"/>
          <w:szCs w:val="24"/>
        </w:rPr>
        <w:t xml:space="preserve"> кооперации продават на пазар, който е сравнително лесен, единен и борсов. Изключваме борсовата търговия, но останалото в земеделието го наричаме </w:t>
      </w:r>
      <w:proofErr w:type="spellStart"/>
      <w:r w:rsidRPr="006A1EA9">
        <w:rPr>
          <w:rFonts w:ascii="Times New Roman" w:hAnsi="Times New Roman" w:cs="Times New Roman"/>
          <w:sz w:val="24"/>
          <w:szCs w:val="24"/>
        </w:rPr>
        <w:t>тържищна</w:t>
      </w:r>
      <w:proofErr w:type="spellEnd"/>
      <w:r w:rsidRPr="006A1EA9">
        <w:rPr>
          <w:rFonts w:ascii="Times New Roman" w:hAnsi="Times New Roman" w:cs="Times New Roman"/>
          <w:sz w:val="24"/>
          <w:szCs w:val="24"/>
        </w:rPr>
        <w:t xml:space="preserve"> търговия. Домат не можем да закупим през стоковата борса в интернет, може през фючърсните доставки, но така пък не може да се осигури продукция... Как го правят на запад – имате земеделски кооператив и имате една обща борса, която има правилото на часовника, както му казват в Белгия, аз искам да снабдявам магазини, вериги и др., и съм член на кооператива, но всеки там си има индивидуална партида, знам че даден производител е добър и продукцията му се търгува с 15% по-скъпо, но има защо – защото съм сигурен на първо място, че е прясна. И за тази продукция, аз участвам всеки ден като на търг, защото си има стандарти кога е откъснат продукта, километрите, които е необходимо да мине до </w:t>
      </w:r>
      <w:proofErr w:type="spellStart"/>
      <w:r w:rsidRPr="006A1EA9">
        <w:rPr>
          <w:rFonts w:ascii="Times New Roman" w:hAnsi="Times New Roman" w:cs="Times New Roman"/>
          <w:sz w:val="24"/>
          <w:szCs w:val="24"/>
        </w:rPr>
        <w:t>желата</w:t>
      </w:r>
      <w:proofErr w:type="spellEnd"/>
      <w:r w:rsidRPr="006A1EA9">
        <w:rPr>
          <w:rFonts w:ascii="Times New Roman" w:hAnsi="Times New Roman" w:cs="Times New Roman"/>
          <w:sz w:val="24"/>
          <w:szCs w:val="24"/>
        </w:rPr>
        <w:t xml:space="preserve"> точка и т.н. Идеята ми е, че всеки си работи по индивидуалните партиди, да може да има поощрения по </w:t>
      </w:r>
      <w:proofErr w:type="spellStart"/>
      <w:r w:rsidRPr="006A1EA9">
        <w:rPr>
          <w:rFonts w:ascii="Times New Roman" w:hAnsi="Times New Roman" w:cs="Times New Roman"/>
          <w:sz w:val="24"/>
          <w:szCs w:val="24"/>
        </w:rPr>
        <w:t>вътрешнокооперативните</w:t>
      </w:r>
      <w:proofErr w:type="spellEnd"/>
      <w:r w:rsidRPr="006A1EA9">
        <w:rPr>
          <w:rFonts w:ascii="Times New Roman" w:hAnsi="Times New Roman" w:cs="Times New Roman"/>
          <w:sz w:val="24"/>
          <w:szCs w:val="24"/>
        </w:rPr>
        <w:t xml:space="preserve"> фондове, но после, когато се отиде на Общото събрание да се избира председател, да се разпределя дивидент важи правилото – 1 член – 1 глас. За това те са устойчиви и устояват на времето. Идеята не е, когато се реализира висок доход да се изтегли участието, напротив оставаш и продължаваш, развиваш се. За това и на запад може да се закупи фирма, ферма, нещо, което участва в кооператив, но не може току така да си продадеш земята.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sz w:val="24"/>
          <w:szCs w:val="24"/>
        </w:rPr>
        <w:t xml:space="preserve">Следващото нещо, което искам да </w:t>
      </w:r>
      <w:proofErr w:type="spellStart"/>
      <w:r w:rsidRPr="006A1EA9">
        <w:rPr>
          <w:rFonts w:ascii="Times New Roman" w:hAnsi="Times New Roman" w:cs="Times New Roman"/>
          <w:sz w:val="24"/>
          <w:szCs w:val="24"/>
        </w:rPr>
        <w:t>изкоментирам</w:t>
      </w:r>
      <w:proofErr w:type="spellEnd"/>
      <w:r w:rsidRPr="006A1EA9">
        <w:rPr>
          <w:rFonts w:ascii="Times New Roman" w:hAnsi="Times New Roman" w:cs="Times New Roman"/>
          <w:sz w:val="24"/>
          <w:szCs w:val="24"/>
        </w:rPr>
        <w:t xml:space="preserve"> по отношение за дивидента. За България го уточнихме, т.е. за да получиш дивидент се бориш за земя. Кооперацията, ако няма земя, всъщност ако ти си внесъл земята вътре в кооперацията и пак си под </w:t>
      </w:r>
      <w:proofErr w:type="spellStart"/>
      <w:r w:rsidRPr="006A1EA9">
        <w:rPr>
          <w:rFonts w:ascii="Times New Roman" w:hAnsi="Times New Roman" w:cs="Times New Roman"/>
          <w:sz w:val="24"/>
          <w:szCs w:val="24"/>
        </w:rPr>
        <w:t>арента</w:t>
      </w:r>
      <w:proofErr w:type="spellEnd"/>
      <w:r w:rsidRPr="006A1EA9">
        <w:rPr>
          <w:rFonts w:ascii="Times New Roman" w:hAnsi="Times New Roman" w:cs="Times New Roman"/>
          <w:sz w:val="24"/>
          <w:szCs w:val="24"/>
        </w:rPr>
        <w:t xml:space="preserve">, и каква е разликата дали кооперацията ще вземе вашата земя под рента или ще вземе </w:t>
      </w:r>
      <w:proofErr w:type="spellStart"/>
      <w:r w:rsidRPr="006A1EA9">
        <w:rPr>
          <w:rFonts w:ascii="Times New Roman" w:hAnsi="Times New Roman" w:cs="Times New Roman"/>
          <w:sz w:val="24"/>
          <w:szCs w:val="24"/>
        </w:rPr>
        <w:t>нанякой</w:t>
      </w:r>
      <w:proofErr w:type="spellEnd"/>
      <w:r w:rsidRPr="006A1EA9">
        <w:rPr>
          <w:rFonts w:ascii="Times New Roman" w:hAnsi="Times New Roman" w:cs="Times New Roman"/>
          <w:sz w:val="24"/>
          <w:szCs w:val="24"/>
        </w:rPr>
        <w:t xml:space="preserve"> друг. И за да се бори за цялата тази работа, защото член-кооператора трябва да печели от печалбата, даден е основния ресурс земя и кооперациите вдигат цените на земите, защото това им е основния ресурс. Всъщност да, истина е, че кооперациите диктуват </w:t>
      </w:r>
      <w:proofErr w:type="spellStart"/>
      <w:r w:rsidRPr="006A1EA9">
        <w:rPr>
          <w:rFonts w:ascii="Times New Roman" w:hAnsi="Times New Roman" w:cs="Times New Roman"/>
          <w:sz w:val="24"/>
          <w:szCs w:val="24"/>
        </w:rPr>
        <w:t>арентните</w:t>
      </w:r>
      <w:proofErr w:type="spellEnd"/>
      <w:r w:rsidRPr="006A1EA9">
        <w:rPr>
          <w:rFonts w:ascii="Times New Roman" w:hAnsi="Times New Roman" w:cs="Times New Roman"/>
          <w:sz w:val="24"/>
          <w:szCs w:val="24"/>
        </w:rPr>
        <w:t xml:space="preserve"> отношения, защото докато не се урегулира този процес кооперациите няма да дават високи ренти, защото могат да си го позволят в голямата си степен, защото им е по-изгодно да ги дават чрез ренти, но те така не са само за </w:t>
      </w:r>
      <w:proofErr w:type="spellStart"/>
      <w:r w:rsidRPr="006A1EA9">
        <w:rPr>
          <w:rFonts w:ascii="Times New Roman" w:hAnsi="Times New Roman" w:cs="Times New Roman"/>
          <w:sz w:val="24"/>
          <w:szCs w:val="24"/>
        </w:rPr>
        <w:t>членкооператорите</w:t>
      </w:r>
      <w:proofErr w:type="spellEnd"/>
      <w:r w:rsidRPr="006A1EA9">
        <w:rPr>
          <w:rFonts w:ascii="Times New Roman" w:hAnsi="Times New Roman" w:cs="Times New Roman"/>
          <w:sz w:val="24"/>
          <w:szCs w:val="24"/>
        </w:rPr>
        <w:t xml:space="preserve">, а за </w:t>
      </w:r>
      <w:proofErr w:type="spellStart"/>
      <w:r w:rsidRPr="006A1EA9">
        <w:rPr>
          <w:rFonts w:ascii="Times New Roman" w:hAnsi="Times New Roman" w:cs="Times New Roman"/>
          <w:sz w:val="24"/>
          <w:szCs w:val="24"/>
        </w:rPr>
        <w:t>всиките</w:t>
      </w:r>
      <w:proofErr w:type="spellEnd"/>
      <w:r w:rsidRPr="006A1EA9">
        <w:rPr>
          <w:rFonts w:ascii="Times New Roman" w:hAnsi="Times New Roman" w:cs="Times New Roman"/>
          <w:sz w:val="24"/>
          <w:szCs w:val="24"/>
        </w:rPr>
        <w:t xml:space="preserve"> хора, които са дали своите земи за обработване.</w:t>
      </w:r>
      <w:r>
        <w:rPr>
          <w:rFonts w:ascii="Times New Roman" w:hAnsi="Times New Roman" w:cs="Times New Roman"/>
          <w:sz w:val="24"/>
          <w:szCs w:val="24"/>
        </w:rPr>
        <w:t xml:space="preserve">“ </w:t>
      </w:r>
      <w:r w:rsidRPr="006A1EA9">
        <w:rPr>
          <w:rFonts w:ascii="Times New Roman" w:hAnsi="Times New Roman" w:cs="Times New Roman"/>
          <w:sz w:val="24"/>
          <w:szCs w:val="24"/>
        </w:rPr>
        <w:t xml:space="preserve"> </w:t>
      </w:r>
    </w:p>
    <w:p w:rsidR="008253CF" w:rsidRPr="006A1EA9"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Проф. ДСН Иван Станков: </w:t>
      </w:r>
      <w:r>
        <w:rPr>
          <w:rFonts w:ascii="Times New Roman" w:hAnsi="Times New Roman" w:cs="Times New Roman"/>
          <w:b/>
          <w:i/>
          <w:sz w:val="24"/>
          <w:szCs w:val="24"/>
        </w:rPr>
        <w:t>„</w:t>
      </w:r>
      <w:r w:rsidRPr="006A1EA9">
        <w:rPr>
          <w:rFonts w:ascii="Times New Roman" w:hAnsi="Times New Roman" w:cs="Times New Roman"/>
          <w:sz w:val="24"/>
          <w:szCs w:val="24"/>
        </w:rPr>
        <w:t xml:space="preserve">Здравейте, изслушах с голямо внимание и трите презентации и искам да се концентрирам в добрите примери, които даде г-н Кирил Вътев. Ходили сме във Франция, Испания и Италия. Видели сме какво значи кооператив, какво значи затворен цикъл, как се работи ефективно </w:t>
      </w:r>
      <w:r>
        <w:rPr>
          <w:rFonts w:ascii="Times New Roman" w:hAnsi="Times New Roman" w:cs="Times New Roman"/>
          <w:sz w:val="24"/>
          <w:szCs w:val="24"/>
        </w:rPr>
        <w:t xml:space="preserve">в земеделските кооперативи. Г-н Гечев пък спомена проблемите, включително и в законодателно число, всичко което пречи за едно нормално развитие на нашето земеделие. Така се случи, че 2013 г. аз бях служебен министър, когато се приемаше втория програмен период на ОСП и няколко пъти бях на съвет в Брюксел на Съвета на министрите. Когато защитавахме обвързаната подкрепа, когато казвахме за нашите проблеми с румънския министър, тогава Председателя каза, че ЕС дава рамката, вие в България си </w:t>
      </w:r>
      <w:proofErr w:type="spellStart"/>
      <w:r>
        <w:rPr>
          <w:rFonts w:ascii="Times New Roman" w:hAnsi="Times New Roman" w:cs="Times New Roman"/>
          <w:sz w:val="24"/>
          <w:szCs w:val="24"/>
        </w:rPr>
        <w:t>направета</w:t>
      </w:r>
      <w:proofErr w:type="spellEnd"/>
      <w:r>
        <w:rPr>
          <w:rFonts w:ascii="Times New Roman" w:hAnsi="Times New Roman" w:cs="Times New Roman"/>
          <w:sz w:val="24"/>
          <w:szCs w:val="24"/>
        </w:rPr>
        <w:t xml:space="preserve"> ваша аграрна политика, определете си приоритетите, определете си структурата и нещата може би ще тръгнат в друга посока. Това така и не се случи. Бих искал да задам конкретен въпрос, националните асоциации по овцевъдство и козевъдство и подобни, могат ли да се считат като кооперативи, могат ли да </w:t>
      </w:r>
      <w:r>
        <w:rPr>
          <w:rFonts w:ascii="Times New Roman" w:hAnsi="Times New Roman" w:cs="Times New Roman"/>
          <w:sz w:val="24"/>
          <w:szCs w:val="24"/>
        </w:rPr>
        <w:lastRenderedPageBreak/>
        <w:t xml:space="preserve">изпълняват функциите на кооперациите. Може ли и как може да се изгради кооператив при нашите условия с това законодателство, което имаме? Как можем да подредим нещата така и на кого да ги представим, за да можем да действаме по този въпрос? Дали трябва да го оформим като стратегия и да я отстояваме? Виждаме, че нашите политици се занимават с други неща и никой не мисли за тези проблеми как да ги решаваме в България. </w:t>
      </w:r>
      <w:proofErr w:type="spellStart"/>
      <w:r>
        <w:rPr>
          <w:rFonts w:ascii="Times New Roman" w:hAnsi="Times New Roman" w:cs="Times New Roman"/>
          <w:sz w:val="24"/>
          <w:szCs w:val="24"/>
        </w:rPr>
        <w:t>Минитърът</w:t>
      </w:r>
      <w:proofErr w:type="spellEnd"/>
      <w:r>
        <w:rPr>
          <w:rFonts w:ascii="Times New Roman" w:hAnsi="Times New Roman" w:cs="Times New Roman"/>
          <w:sz w:val="24"/>
          <w:szCs w:val="24"/>
        </w:rPr>
        <w:t xml:space="preserve"> на земеделието не може да ги реши тези неща...как да подредим нашите нещата и да </w:t>
      </w:r>
      <w:proofErr w:type="spellStart"/>
      <w:r>
        <w:rPr>
          <w:rFonts w:ascii="Times New Roman" w:hAnsi="Times New Roman" w:cs="Times New Roman"/>
          <w:sz w:val="24"/>
          <w:szCs w:val="24"/>
        </w:rPr>
        <w:t>излезнем</w:t>
      </w:r>
      <w:proofErr w:type="spellEnd"/>
      <w:r>
        <w:rPr>
          <w:rFonts w:ascii="Times New Roman" w:hAnsi="Times New Roman" w:cs="Times New Roman"/>
          <w:sz w:val="24"/>
          <w:szCs w:val="24"/>
        </w:rPr>
        <w:t xml:space="preserve"> с някакви предложения от днешната?“</w:t>
      </w:r>
    </w:p>
    <w:p w:rsidR="008253CF" w:rsidRPr="00C7710A"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Явор Гечев: </w:t>
      </w:r>
      <w:r>
        <w:rPr>
          <w:rFonts w:ascii="Times New Roman" w:hAnsi="Times New Roman" w:cs="Times New Roman"/>
          <w:b/>
          <w:i/>
          <w:sz w:val="24"/>
          <w:szCs w:val="24"/>
        </w:rPr>
        <w:t>„</w:t>
      </w:r>
      <w:r w:rsidRPr="00C7710A">
        <w:rPr>
          <w:rFonts w:ascii="Times New Roman" w:hAnsi="Times New Roman" w:cs="Times New Roman"/>
          <w:sz w:val="24"/>
          <w:szCs w:val="24"/>
        </w:rPr>
        <w:t>проф. Станков</w:t>
      </w:r>
      <w:r>
        <w:rPr>
          <w:rFonts w:ascii="Times New Roman" w:hAnsi="Times New Roman" w:cs="Times New Roman"/>
          <w:sz w:val="24"/>
          <w:szCs w:val="24"/>
        </w:rPr>
        <w:t>,</w:t>
      </w:r>
      <w:r w:rsidRPr="00C7710A">
        <w:rPr>
          <w:rFonts w:ascii="Times New Roman" w:hAnsi="Times New Roman" w:cs="Times New Roman"/>
          <w:sz w:val="24"/>
          <w:szCs w:val="24"/>
        </w:rPr>
        <w:t xml:space="preserve"> лесно ги мислите тези неща, но трудно биха се осъществили. </w:t>
      </w:r>
      <w:r>
        <w:rPr>
          <w:rFonts w:ascii="Times New Roman" w:hAnsi="Times New Roman" w:cs="Times New Roman"/>
          <w:sz w:val="24"/>
          <w:szCs w:val="24"/>
        </w:rPr>
        <w:t xml:space="preserve">Единственото фермерско коопериране в момента е организацията на производителите. Не е типичното, но го приветствам, нека да има сдружения от такъв тип. Ако се промени закона за кооперациите, позволи се така нареченото фермерско коопериране и няма никакъв проблем същите да се пререгистрират в кооперации. Вижте какъв е парадоксът, имате един път кооперация, втори път трябва да се прави сдружение за коопериране, трети път трябва да се прави водно сдружение за коопериране....защо е необходимо това, като една кооперация отговаря на всичките изисквания. Истината е, че ние в България сме майстори на парчетата, кърпим една кръпка и си </w:t>
      </w:r>
      <w:proofErr w:type="spellStart"/>
      <w:r>
        <w:rPr>
          <w:rFonts w:ascii="Times New Roman" w:hAnsi="Times New Roman" w:cs="Times New Roman"/>
          <w:sz w:val="24"/>
          <w:szCs w:val="24"/>
        </w:rPr>
        <w:t>мислем</w:t>
      </w:r>
      <w:proofErr w:type="spellEnd"/>
      <w:r>
        <w:rPr>
          <w:rFonts w:ascii="Times New Roman" w:hAnsi="Times New Roman" w:cs="Times New Roman"/>
          <w:sz w:val="24"/>
          <w:szCs w:val="24"/>
        </w:rPr>
        <w:t xml:space="preserve">, че сме свършили работата. Според мен, за да се решат тези проблеми трябва да се действа и с академичен подход. Ето например ние сме свидетели за Закона за собствеността и ползването на земеделските земи, каква устойчивост на поземлена реформа търсим там, това е най-променяния закон в България – по няколко пъти в година. И после търсим устойчивост, но чакайте поземлените отношения се правят стотици години, те са скъпи. Като се тръгне от тук към Франция се вижда от границата горе-долу, минава се Франция, Германия, Италия – те си приличат много. Има ферми от по 500-600 дка, друга 200-300 дка. С ние тук имаме доброволни или не споразумения, които нямат никаква устойчивост, ами как точно с тези закони ще имаме устойчивост. Идеята ми е, че никой няма да ни е виновен, ако и този път сбъркаме Закона за кооперациите. Всички тези неща, от моя гледна точка, са решими. Предполагам знаете, че когато бях Председател на Съюза на кооперациите имах инициатива по отношение Закона за </w:t>
      </w:r>
      <w:proofErr w:type="spellStart"/>
      <w:r>
        <w:rPr>
          <w:rFonts w:ascii="Times New Roman" w:hAnsi="Times New Roman" w:cs="Times New Roman"/>
          <w:sz w:val="24"/>
          <w:szCs w:val="24"/>
        </w:rPr>
        <w:t>кооприрането</w:t>
      </w:r>
      <w:proofErr w:type="spellEnd"/>
      <w:r>
        <w:rPr>
          <w:rFonts w:ascii="Times New Roman" w:hAnsi="Times New Roman" w:cs="Times New Roman"/>
          <w:sz w:val="24"/>
          <w:szCs w:val="24"/>
        </w:rPr>
        <w:t xml:space="preserve">, който лично за мен вече е на 8-ма версия. В момента не се съгласявам със собствените си идеи от преди време, колкото по-надълбоко се влиза, толкова повече се вижда, че материята, която имаме е гениално проста и същевременно страшно сложна. И другото – браншово представителство, отделно трябва да се прави и неправителствена организация. Например във Франция в кооперативна организация на някоя порода или бранш може да се организира всичко.“  </w:t>
      </w:r>
    </w:p>
    <w:p w:rsidR="008253CF" w:rsidRDefault="008253CF" w:rsidP="008253CF">
      <w:pPr>
        <w:spacing w:after="0" w:line="252" w:lineRule="auto"/>
        <w:ind w:firstLine="567"/>
        <w:jc w:val="both"/>
        <w:rPr>
          <w:rFonts w:ascii="Times New Roman" w:hAnsi="Times New Roman" w:cs="Times New Roman"/>
          <w:b/>
          <w:i/>
          <w:sz w:val="24"/>
          <w:szCs w:val="24"/>
        </w:rPr>
      </w:pPr>
      <w:r w:rsidRPr="006A1EA9">
        <w:rPr>
          <w:rFonts w:ascii="Times New Roman" w:hAnsi="Times New Roman" w:cs="Times New Roman"/>
          <w:b/>
          <w:i/>
          <w:sz w:val="24"/>
          <w:szCs w:val="24"/>
        </w:rPr>
        <w:t xml:space="preserve">Проф. д-р Иван </w:t>
      </w:r>
      <w:proofErr w:type="spellStart"/>
      <w:r w:rsidRPr="006A1EA9">
        <w:rPr>
          <w:rFonts w:ascii="Times New Roman" w:hAnsi="Times New Roman" w:cs="Times New Roman"/>
          <w:b/>
          <w:i/>
          <w:sz w:val="24"/>
          <w:szCs w:val="24"/>
        </w:rPr>
        <w:t>Боевски</w:t>
      </w:r>
      <w:proofErr w:type="spellEnd"/>
      <w:r w:rsidRPr="006A1EA9">
        <w:rPr>
          <w:rFonts w:ascii="Times New Roman" w:hAnsi="Times New Roman" w:cs="Times New Roman"/>
          <w:b/>
          <w:i/>
          <w:sz w:val="24"/>
          <w:szCs w:val="24"/>
        </w:rPr>
        <w:t xml:space="preserve">: </w:t>
      </w:r>
      <w:r>
        <w:rPr>
          <w:rFonts w:ascii="Times New Roman" w:hAnsi="Times New Roman" w:cs="Times New Roman"/>
          <w:b/>
          <w:i/>
          <w:sz w:val="24"/>
          <w:szCs w:val="24"/>
        </w:rPr>
        <w:t>„</w:t>
      </w:r>
      <w:r w:rsidRPr="00C236F9">
        <w:rPr>
          <w:rFonts w:ascii="Times New Roman" w:hAnsi="Times New Roman" w:cs="Times New Roman"/>
          <w:sz w:val="24"/>
          <w:szCs w:val="24"/>
        </w:rPr>
        <w:t xml:space="preserve">По отношение Закона за кооперациите, да необходима е промяна, но съвета ми е, когато се прави това, да не го правят само адвокати. Вчера бях в ЦКС и мога да кажа, че там са възприели много западните </w:t>
      </w:r>
      <w:r>
        <w:rPr>
          <w:rFonts w:ascii="Times New Roman" w:hAnsi="Times New Roman" w:cs="Times New Roman"/>
          <w:sz w:val="24"/>
          <w:szCs w:val="24"/>
        </w:rPr>
        <w:t xml:space="preserve">и американските модели. Дали е кооперация или не, но мога да кажа, че ЦКС има професионален маркетинг и мениджмънт. Искам също така да отбележа, че г-н Вътев и г-н Гечев казаха много важни неща, над 100 елемента, които са дискусионни и е хубаво да се обърне внимание.“ </w:t>
      </w:r>
    </w:p>
    <w:p w:rsidR="008253CF" w:rsidRPr="006A1EA9" w:rsidRDefault="008253CF" w:rsidP="008253CF">
      <w:pPr>
        <w:spacing w:after="0" w:line="252" w:lineRule="auto"/>
        <w:ind w:firstLine="567"/>
        <w:jc w:val="both"/>
        <w:rPr>
          <w:rFonts w:ascii="Times New Roman" w:hAnsi="Times New Roman" w:cs="Times New Roman"/>
          <w:b/>
          <w:i/>
          <w:sz w:val="24"/>
          <w:szCs w:val="24"/>
        </w:rPr>
      </w:pPr>
      <w:r w:rsidRPr="006A1EA9">
        <w:rPr>
          <w:rFonts w:ascii="Times New Roman" w:hAnsi="Times New Roman" w:cs="Times New Roman"/>
          <w:b/>
          <w:i/>
          <w:sz w:val="24"/>
          <w:szCs w:val="24"/>
        </w:rPr>
        <w:t xml:space="preserve">Явор Гечев: </w:t>
      </w:r>
      <w:r>
        <w:rPr>
          <w:rFonts w:ascii="Times New Roman" w:hAnsi="Times New Roman" w:cs="Times New Roman"/>
          <w:b/>
          <w:i/>
          <w:sz w:val="24"/>
          <w:szCs w:val="24"/>
        </w:rPr>
        <w:t>„</w:t>
      </w:r>
      <w:r w:rsidRPr="00C236F9">
        <w:rPr>
          <w:rFonts w:ascii="Times New Roman" w:hAnsi="Times New Roman" w:cs="Times New Roman"/>
          <w:sz w:val="24"/>
          <w:szCs w:val="24"/>
        </w:rPr>
        <w:t xml:space="preserve">Последно искам да отбележа нещо, не само ние с г-н Вътев мислим така. Ще обявя нещо, което скоро ще </w:t>
      </w:r>
      <w:proofErr w:type="spellStart"/>
      <w:r w:rsidRPr="00C236F9">
        <w:rPr>
          <w:rFonts w:ascii="Times New Roman" w:hAnsi="Times New Roman" w:cs="Times New Roman"/>
          <w:sz w:val="24"/>
          <w:szCs w:val="24"/>
        </w:rPr>
        <w:t>излезне</w:t>
      </w:r>
      <w:proofErr w:type="spellEnd"/>
      <w:r w:rsidRPr="00C236F9">
        <w:rPr>
          <w:rFonts w:ascii="Times New Roman" w:hAnsi="Times New Roman" w:cs="Times New Roman"/>
          <w:sz w:val="24"/>
          <w:szCs w:val="24"/>
        </w:rPr>
        <w:t xml:space="preserve"> и публично. Но почти всички бивши министри на земеделието</w:t>
      </w:r>
      <w:r>
        <w:rPr>
          <w:rFonts w:ascii="Times New Roman" w:hAnsi="Times New Roman" w:cs="Times New Roman"/>
          <w:sz w:val="24"/>
          <w:szCs w:val="24"/>
        </w:rPr>
        <w:t>, над 10,</w:t>
      </w:r>
      <w:r w:rsidRPr="00C236F9">
        <w:rPr>
          <w:rFonts w:ascii="Times New Roman" w:hAnsi="Times New Roman" w:cs="Times New Roman"/>
          <w:sz w:val="24"/>
          <w:szCs w:val="24"/>
        </w:rPr>
        <w:t xml:space="preserve"> се събираме вече периодично, защото всеки от нас има какво даде на земеделието вече със собствения си опит.</w:t>
      </w:r>
      <w:r>
        <w:rPr>
          <w:rFonts w:ascii="Times New Roman" w:hAnsi="Times New Roman" w:cs="Times New Roman"/>
          <w:sz w:val="24"/>
          <w:szCs w:val="24"/>
        </w:rPr>
        <w:t xml:space="preserve"> Всичко, което се коментира тук, го дискутираме и там, и дори в по-голяма дълбочина. Ние не сме си променяли мнението, просто в момента </w:t>
      </w:r>
      <w:r>
        <w:rPr>
          <w:rFonts w:ascii="Times New Roman" w:hAnsi="Times New Roman" w:cs="Times New Roman"/>
          <w:sz w:val="24"/>
          <w:szCs w:val="24"/>
        </w:rPr>
        <w:lastRenderedPageBreak/>
        <w:t xml:space="preserve">има по-голяма чуваемост. Наистина благодаря и на организаторите на това събиране, този научно-приложен форум, допълнително да поощрява събитията. А относно коментара на проф. </w:t>
      </w:r>
      <w:proofErr w:type="spellStart"/>
      <w:r>
        <w:rPr>
          <w:rFonts w:ascii="Times New Roman" w:hAnsi="Times New Roman" w:cs="Times New Roman"/>
          <w:sz w:val="24"/>
          <w:szCs w:val="24"/>
        </w:rPr>
        <w:t>Боевски</w:t>
      </w:r>
      <w:proofErr w:type="spellEnd"/>
      <w:r>
        <w:rPr>
          <w:rFonts w:ascii="Times New Roman" w:hAnsi="Times New Roman" w:cs="Times New Roman"/>
          <w:sz w:val="24"/>
          <w:szCs w:val="24"/>
        </w:rPr>
        <w:t xml:space="preserve"> по отношение на адвокатите, да, те вършат чудесна работа и ще оформят закона, но първо той трябва да бъде подготвен от експертите, те да оформят фундамента, такъв, какъвто трябва да е и го разбираме. Юристите трябва да го опаковат и да направят възможно да се случат нещата. Едното без другото не върви.“  </w:t>
      </w:r>
    </w:p>
    <w:p w:rsidR="008253CF" w:rsidRPr="006A1EA9" w:rsidRDefault="008253CF" w:rsidP="008253CF">
      <w:pPr>
        <w:spacing w:after="0" w:line="252" w:lineRule="auto"/>
        <w:ind w:firstLine="567"/>
        <w:jc w:val="both"/>
        <w:rPr>
          <w:rFonts w:ascii="Times New Roman" w:hAnsi="Times New Roman" w:cs="Times New Roman"/>
          <w:b/>
          <w:i/>
          <w:sz w:val="24"/>
          <w:szCs w:val="24"/>
        </w:rPr>
      </w:pPr>
      <w:r w:rsidRPr="006A1EA9">
        <w:rPr>
          <w:rFonts w:ascii="Times New Roman" w:hAnsi="Times New Roman" w:cs="Times New Roman"/>
          <w:b/>
          <w:i/>
          <w:sz w:val="24"/>
          <w:szCs w:val="24"/>
        </w:rPr>
        <w:t xml:space="preserve">Проф. д-р Иван </w:t>
      </w:r>
      <w:proofErr w:type="spellStart"/>
      <w:r w:rsidRPr="006A1EA9">
        <w:rPr>
          <w:rFonts w:ascii="Times New Roman" w:hAnsi="Times New Roman" w:cs="Times New Roman"/>
          <w:b/>
          <w:i/>
          <w:sz w:val="24"/>
          <w:szCs w:val="24"/>
        </w:rPr>
        <w:t>Боевски</w:t>
      </w:r>
      <w:proofErr w:type="spellEnd"/>
      <w:r w:rsidRPr="006A1EA9">
        <w:rPr>
          <w:rFonts w:ascii="Times New Roman" w:hAnsi="Times New Roman" w:cs="Times New Roman"/>
          <w:b/>
          <w:i/>
          <w:sz w:val="24"/>
          <w:szCs w:val="24"/>
        </w:rPr>
        <w:t xml:space="preserve">: </w:t>
      </w:r>
      <w:r>
        <w:rPr>
          <w:rFonts w:ascii="Times New Roman" w:hAnsi="Times New Roman" w:cs="Times New Roman"/>
          <w:b/>
          <w:i/>
          <w:sz w:val="24"/>
          <w:szCs w:val="24"/>
        </w:rPr>
        <w:t>„</w:t>
      </w:r>
      <w:r w:rsidRPr="00B3375A">
        <w:rPr>
          <w:rFonts w:ascii="Times New Roman" w:hAnsi="Times New Roman" w:cs="Times New Roman"/>
          <w:sz w:val="24"/>
          <w:szCs w:val="24"/>
        </w:rPr>
        <w:t>Ако искате някой друг път ще Ви направя разграничение между икономическото и юридическото значение на кооперацията, защото те се различават много, бих могъл да Ви го визуализирам. Знам, че няма да си за</w:t>
      </w:r>
      <w:r>
        <w:rPr>
          <w:rFonts w:ascii="Times New Roman" w:hAnsi="Times New Roman" w:cs="Times New Roman"/>
          <w:sz w:val="24"/>
          <w:szCs w:val="24"/>
        </w:rPr>
        <w:t xml:space="preserve">бравите </w:t>
      </w:r>
      <w:proofErr w:type="spellStart"/>
      <w:r>
        <w:rPr>
          <w:rFonts w:ascii="Times New Roman" w:hAnsi="Times New Roman" w:cs="Times New Roman"/>
          <w:sz w:val="24"/>
          <w:szCs w:val="24"/>
        </w:rPr>
        <w:t>мнениет</w:t>
      </w:r>
      <w:proofErr w:type="spellEnd"/>
      <w:r>
        <w:rPr>
          <w:rFonts w:ascii="Times New Roman" w:hAnsi="Times New Roman" w:cs="Times New Roman"/>
          <w:sz w:val="24"/>
          <w:szCs w:val="24"/>
        </w:rPr>
        <w:t xml:space="preserve">, за това споменах за елементи, които могат да се структурират и пъзелът „кооперация“ в България да започне да се нарежда.“ </w:t>
      </w:r>
    </w:p>
    <w:p w:rsidR="008253CF" w:rsidRPr="006A1EA9" w:rsidRDefault="008253CF" w:rsidP="008253CF">
      <w:pPr>
        <w:spacing w:after="0" w:line="252" w:lineRule="auto"/>
        <w:ind w:firstLine="567"/>
        <w:jc w:val="both"/>
        <w:rPr>
          <w:rFonts w:ascii="Times New Roman" w:hAnsi="Times New Roman" w:cs="Times New Roman"/>
          <w:b/>
          <w:i/>
          <w:sz w:val="24"/>
          <w:szCs w:val="24"/>
        </w:rPr>
      </w:pPr>
      <w:r w:rsidRPr="006A1EA9">
        <w:rPr>
          <w:rFonts w:ascii="Times New Roman" w:hAnsi="Times New Roman" w:cs="Times New Roman"/>
          <w:b/>
          <w:i/>
          <w:sz w:val="24"/>
          <w:szCs w:val="24"/>
        </w:rPr>
        <w:t xml:space="preserve">Николай Момчилов: </w:t>
      </w:r>
      <w:r>
        <w:rPr>
          <w:rFonts w:ascii="Times New Roman" w:hAnsi="Times New Roman" w:cs="Times New Roman"/>
          <w:b/>
          <w:i/>
          <w:sz w:val="24"/>
          <w:szCs w:val="24"/>
        </w:rPr>
        <w:t>„</w:t>
      </w:r>
      <w:r w:rsidRPr="00607451">
        <w:rPr>
          <w:rFonts w:ascii="Times New Roman" w:hAnsi="Times New Roman" w:cs="Times New Roman"/>
          <w:sz w:val="24"/>
          <w:szCs w:val="24"/>
        </w:rPr>
        <w:t>Това, с което аз искам да завърша е, че кооперацията е най-демократичната форма на управление на бизнеса.</w:t>
      </w:r>
      <w:r>
        <w:rPr>
          <w:rFonts w:ascii="Times New Roman" w:hAnsi="Times New Roman" w:cs="Times New Roman"/>
          <w:b/>
          <w:i/>
          <w:sz w:val="24"/>
          <w:szCs w:val="24"/>
        </w:rPr>
        <w:t xml:space="preserve">“ </w:t>
      </w:r>
    </w:p>
    <w:p w:rsidR="008253CF" w:rsidRPr="00151DBD" w:rsidRDefault="008253CF" w:rsidP="008253CF">
      <w:pPr>
        <w:spacing w:after="0" w:line="252"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Г-жа Софка Янкова (председател на ПК "Победа“, община Лъки</w:t>
      </w:r>
      <w:r w:rsidRPr="00151DBD">
        <w:rPr>
          <w:rFonts w:ascii="Times New Roman" w:hAnsi="Times New Roman" w:cs="Times New Roman"/>
          <w:sz w:val="24"/>
          <w:szCs w:val="24"/>
        </w:rPr>
        <w:t xml:space="preserve">): </w:t>
      </w:r>
      <w:r>
        <w:rPr>
          <w:rFonts w:ascii="Times New Roman" w:hAnsi="Times New Roman" w:cs="Times New Roman"/>
          <w:sz w:val="24"/>
          <w:szCs w:val="24"/>
        </w:rPr>
        <w:t>„Н</w:t>
      </w:r>
      <w:r w:rsidRPr="00151DBD">
        <w:rPr>
          <w:rFonts w:ascii="Times New Roman" w:hAnsi="Times New Roman" w:cs="Times New Roman"/>
          <w:sz w:val="24"/>
          <w:szCs w:val="24"/>
        </w:rPr>
        <w:t xml:space="preserve">а първо място искам да кажа, че съм напълно солидарна с господина за ЦКС и искам да подчертая, че самият съюз има изградена търговска мрежа. </w:t>
      </w:r>
      <w:r>
        <w:rPr>
          <w:rFonts w:ascii="Times New Roman" w:hAnsi="Times New Roman" w:cs="Times New Roman"/>
          <w:sz w:val="24"/>
          <w:szCs w:val="24"/>
        </w:rPr>
        <w:t xml:space="preserve">Аз представлявам една смесена кооперация, която първоначално е била потребителска, но после се е сляла с </w:t>
      </w:r>
      <w:proofErr w:type="spellStart"/>
      <w:r>
        <w:rPr>
          <w:rFonts w:ascii="Times New Roman" w:hAnsi="Times New Roman" w:cs="Times New Roman"/>
          <w:sz w:val="24"/>
          <w:szCs w:val="24"/>
        </w:rPr>
        <w:t>горовладелскакооперация</w:t>
      </w:r>
      <w:proofErr w:type="spellEnd"/>
      <w:r>
        <w:rPr>
          <w:rFonts w:ascii="Times New Roman" w:hAnsi="Times New Roman" w:cs="Times New Roman"/>
          <w:sz w:val="24"/>
          <w:szCs w:val="24"/>
        </w:rPr>
        <w:t xml:space="preserve">. От 2014 г, когато станах Председател, имахме няколко дейности и кооперацията беше един идеален вариант за диверсификация и възможност за оцеляване, разбира се. Развивахме хлебопроизводство, търговска дейност, стопанисвахме гори, като и сега продължаваме с дърводобив. По определени причина се редуцира дейността. Бих искала да подчертая няколко неща, най-вече, заради младите хора, които присъстват в тази зала, защото ми се струва, че казахме доста негативни неща за кооперациите, за които аз не мога да се съглася. Първо искам да подчертая, че мое мнение кооперацията е най-лоялната форма и субект към държавата. Там няма неплатени данъци! Всичко се наблюдава! Подчертавам, това най-принципната, най-прозрачната форма на управление на един бизнес. Няма как дейността на един председател да не се наблюдава. Хората ми имат </w:t>
      </w:r>
      <w:proofErr w:type="spellStart"/>
      <w:r>
        <w:rPr>
          <w:rFonts w:ascii="Times New Roman" w:hAnsi="Times New Roman" w:cs="Times New Roman"/>
          <w:sz w:val="24"/>
          <w:szCs w:val="24"/>
        </w:rPr>
        <w:t>доверение</w:t>
      </w:r>
      <w:proofErr w:type="spellEnd"/>
      <w:r>
        <w:rPr>
          <w:rFonts w:ascii="Times New Roman" w:hAnsi="Times New Roman" w:cs="Times New Roman"/>
          <w:sz w:val="24"/>
          <w:szCs w:val="24"/>
        </w:rPr>
        <w:t xml:space="preserve">, аз управлявам честно и прозрачно, не съм корумпиран председател! На всичките 21 000дка гори, които стопанисвам плащам данък всяка година. На членовете ФЛ на основание минимален дялов капитал плащам 4% лихва от 2014 г., когато банките бяха на - %. Кооперацията има смисъл, има цел и е много важно наистина кой я представлява. Имало е време, когато потребителските кооперации са изпълнявали много важни функции, но това е ставало с подкрепата на държавата. До 2014г. кооперациите са получавали субсидии, които са покривали разходите им на 100% за снабдяване на малките селища с хляб и хранителни стоки. От 2014г. това е редуцирано до минимум. Тогава кооперацията влиза в конкуренция с всички други субекти и няма как да оцелее естествено на свободния пазар. Освен това, до тогава хлебопроизводството се е подкрепяло от </w:t>
      </w:r>
      <w:proofErr w:type="spellStart"/>
      <w:r>
        <w:rPr>
          <w:rFonts w:ascii="Times New Roman" w:hAnsi="Times New Roman" w:cs="Times New Roman"/>
          <w:sz w:val="24"/>
          <w:szCs w:val="24"/>
        </w:rPr>
        <w:t>Министерстово</w:t>
      </w:r>
      <w:proofErr w:type="spellEnd"/>
      <w:r>
        <w:rPr>
          <w:rFonts w:ascii="Times New Roman" w:hAnsi="Times New Roman" w:cs="Times New Roman"/>
          <w:sz w:val="24"/>
          <w:szCs w:val="24"/>
        </w:rPr>
        <w:t xml:space="preserve">, за да има хляб и в най-малките селища. В момента няма държавна подкрепа, няма държавно отношение. Защо съществуват земеделските кооперации, най-много заради субсидиите, това е ясно. Няма да продължавам, за да не ви </w:t>
      </w:r>
      <w:proofErr w:type="spellStart"/>
      <w:r>
        <w:rPr>
          <w:rFonts w:ascii="Times New Roman" w:hAnsi="Times New Roman" w:cs="Times New Roman"/>
          <w:sz w:val="24"/>
          <w:szCs w:val="24"/>
        </w:rPr>
        <w:t>тегчавам</w:t>
      </w:r>
      <w:proofErr w:type="spellEnd"/>
      <w:r>
        <w:rPr>
          <w:rFonts w:ascii="Times New Roman" w:hAnsi="Times New Roman" w:cs="Times New Roman"/>
          <w:sz w:val="24"/>
          <w:szCs w:val="24"/>
        </w:rPr>
        <w:t xml:space="preserve">, въпросите са много и основно нещата се фокусират върху земеделските кооперации. Искам да застъпя един въпрос по отношение на земеделските и горските кооперации, според мен това е най-големият проблем, </w:t>
      </w:r>
      <w:proofErr w:type="spellStart"/>
      <w:r>
        <w:rPr>
          <w:rFonts w:ascii="Times New Roman" w:hAnsi="Times New Roman" w:cs="Times New Roman"/>
          <w:sz w:val="24"/>
          <w:szCs w:val="24"/>
        </w:rPr>
        <w:t>неприключилата</w:t>
      </w:r>
      <w:proofErr w:type="spellEnd"/>
      <w:r>
        <w:rPr>
          <w:rFonts w:ascii="Times New Roman" w:hAnsi="Times New Roman" w:cs="Times New Roman"/>
          <w:sz w:val="24"/>
          <w:szCs w:val="24"/>
        </w:rPr>
        <w:t xml:space="preserve">, неадекватната </w:t>
      </w:r>
      <w:proofErr w:type="spellStart"/>
      <w:r>
        <w:rPr>
          <w:rFonts w:ascii="Times New Roman" w:hAnsi="Times New Roman" w:cs="Times New Roman"/>
          <w:sz w:val="24"/>
          <w:szCs w:val="24"/>
        </w:rPr>
        <w:t>рестуционна</w:t>
      </w:r>
      <w:proofErr w:type="spellEnd"/>
      <w:r>
        <w:rPr>
          <w:rFonts w:ascii="Times New Roman" w:hAnsi="Times New Roman" w:cs="Times New Roman"/>
          <w:sz w:val="24"/>
          <w:szCs w:val="24"/>
        </w:rPr>
        <w:t xml:space="preserve"> реформа. Нека някой да отговори колко земеделски кооперации има в планинските селища, където земята на 90-100% е пустееща. А защо горско-стопанските </w:t>
      </w:r>
      <w:r>
        <w:rPr>
          <w:rFonts w:ascii="Times New Roman" w:hAnsi="Times New Roman" w:cs="Times New Roman"/>
          <w:sz w:val="24"/>
          <w:szCs w:val="24"/>
        </w:rPr>
        <w:lastRenderedPageBreak/>
        <w:t xml:space="preserve">кооперации, които навремето на били изцяло на физически лица, в тях се </w:t>
      </w:r>
      <w:proofErr w:type="spellStart"/>
      <w:r>
        <w:rPr>
          <w:rFonts w:ascii="Times New Roman" w:hAnsi="Times New Roman" w:cs="Times New Roman"/>
          <w:sz w:val="24"/>
          <w:szCs w:val="24"/>
        </w:rPr>
        <w:t>насъди</w:t>
      </w:r>
      <w:proofErr w:type="spellEnd"/>
      <w:r>
        <w:rPr>
          <w:rFonts w:ascii="Times New Roman" w:hAnsi="Times New Roman" w:cs="Times New Roman"/>
          <w:sz w:val="24"/>
          <w:szCs w:val="24"/>
        </w:rPr>
        <w:t xml:space="preserve"> държавата, която не си мръдва пръста на нищо, а накрая се нарежда с всичките малки стопани да търси наем. Пак казвам проблемите са много и не бих искала всички да ги коментирам. Моята молба е във вашата научната дейност, във вашите проекти, ако може, все повече да се застъпват проблемите и на малките селища. А колкото до слабите инвестиционни намерения, всичко е въпрос на достъпност до европейските програми. 50/50 са финансиране, дори 10 000лв. са много пари да ги имаш, да ги инвестираш докрай и чак след това да чакаш с години, за да могат да ти възстановят парите. Общо взето нещата не са </w:t>
      </w:r>
      <w:proofErr w:type="spellStart"/>
      <w:r>
        <w:rPr>
          <w:rFonts w:ascii="Times New Roman" w:hAnsi="Times New Roman" w:cs="Times New Roman"/>
          <w:sz w:val="24"/>
          <w:szCs w:val="24"/>
        </w:rPr>
        <w:t>обмислиени</w:t>
      </w:r>
      <w:proofErr w:type="spellEnd"/>
      <w:r>
        <w:rPr>
          <w:rFonts w:ascii="Times New Roman" w:hAnsi="Times New Roman" w:cs="Times New Roman"/>
          <w:sz w:val="24"/>
          <w:szCs w:val="24"/>
        </w:rPr>
        <w:t xml:space="preserve"> добре, за да могат да бъдат достъпни и кооперациите да се развиват. Дано нещата да бъдат подобрени в бъдеше. Благодаря ви за вниманието!“  </w:t>
      </w:r>
    </w:p>
    <w:p w:rsidR="008253CF" w:rsidRPr="00151DBD" w:rsidRDefault="008253CF" w:rsidP="008253CF">
      <w:pPr>
        <w:spacing w:after="0" w:line="252" w:lineRule="auto"/>
        <w:ind w:firstLine="567"/>
        <w:jc w:val="both"/>
        <w:rPr>
          <w:rFonts w:ascii="Times New Roman" w:hAnsi="Times New Roman" w:cs="Times New Roman"/>
          <w:sz w:val="24"/>
          <w:szCs w:val="24"/>
        </w:rPr>
      </w:pPr>
    </w:p>
    <w:p w:rsidR="008253CF" w:rsidRPr="006A1EA9" w:rsidRDefault="008253CF" w:rsidP="008253CF">
      <w:pPr>
        <w:spacing w:after="0" w:line="240" w:lineRule="auto"/>
        <w:ind w:firstLine="567"/>
        <w:jc w:val="both"/>
        <w:rPr>
          <w:rFonts w:ascii="Times New Roman" w:hAnsi="Times New Roman" w:cs="Times New Roman"/>
          <w:sz w:val="24"/>
          <w:szCs w:val="24"/>
        </w:rPr>
      </w:pPr>
      <w:r>
        <w:rPr>
          <w:rFonts w:ascii="Times New Roman" w:hAnsi="Times New Roman" w:cs="Times New Roman"/>
          <w:b/>
          <w:i/>
          <w:sz w:val="24"/>
          <w:szCs w:val="24"/>
        </w:rPr>
        <w:t>Доц. д-р Н. Петрова</w:t>
      </w:r>
      <w:r w:rsidRPr="006A1EA9">
        <w:rPr>
          <w:rFonts w:ascii="Times New Roman" w:hAnsi="Times New Roman" w:cs="Times New Roman"/>
          <w:b/>
          <w:i/>
          <w:sz w:val="24"/>
          <w:szCs w:val="24"/>
        </w:rPr>
        <w:t>: „</w:t>
      </w:r>
      <w:r>
        <w:rPr>
          <w:rFonts w:ascii="Times New Roman" w:hAnsi="Times New Roman" w:cs="Times New Roman"/>
          <w:sz w:val="24"/>
          <w:szCs w:val="24"/>
        </w:rPr>
        <w:t>Благодаря за представянето на проф. Атанасова, г-н Вътев и г-н Гечев. Благодаря и на всички</w:t>
      </w:r>
      <w:r w:rsidRPr="006A1EA9">
        <w:rPr>
          <w:rFonts w:ascii="Times New Roman" w:hAnsi="Times New Roman" w:cs="Times New Roman"/>
          <w:sz w:val="24"/>
          <w:szCs w:val="24"/>
        </w:rPr>
        <w:t xml:space="preserve">, </w:t>
      </w:r>
      <w:r>
        <w:rPr>
          <w:rFonts w:ascii="Times New Roman" w:hAnsi="Times New Roman" w:cs="Times New Roman"/>
          <w:sz w:val="24"/>
          <w:szCs w:val="24"/>
        </w:rPr>
        <w:t xml:space="preserve">които се включиха с въпроси и коментари, предполагам дискусията ще продължи и в останалите две направления. </w:t>
      </w:r>
      <w:r w:rsidRPr="006A1EA9">
        <w:rPr>
          <w:rFonts w:ascii="Times New Roman" w:hAnsi="Times New Roman" w:cs="Times New Roman"/>
          <w:sz w:val="24"/>
          <w:szCs w:val="24"/>
        </w:rPr>
        <w:t xml:space="preserve"> Ако няма други въпроси, </w:t>
      </w:r>
      <w:r>
        <w:rPr>
          <w:rFonts w:ascii="Times New Roman" w:hAnsi="Times New Roman" w:cs="Times New Roman"/>
          <w:sz w:val="24"/>
          <w:szCs w:val="24"/>
        </w:rPr>
        <w:t xml:space="preserve">закривам </w:t>
      </w:r>
      <w:r w:rsidRPr="000F2974">
        <w:rPr>
          <w:rFonts w:ascii="Times New Roman" w:hAnsi="Times New Roman" w:cs="Times New Roman"/>
          <w:sz w:val="24"/>
          <w:szCs w:val="24"/>
        </w:rPr>
        <w:t>тематично направление 1</w:t>
      </w:r>
      <w:r>
        <w:rPr>
          <w:rFonts w:ascii="Times New Roman" w:hAnsi="Times New Roman" w:cs="Times New Roman"/>
          <w:sz w:val="24"/>
          <w:szCs w:val="24"/>
        </w:rPr>
        <w:t xml:space="preserve"> </w:t>
      </w:r>
      <w:r w:rsidRPr="006A1EA9">
        <w:rPr>
          <w:rFonts w:ascii="Times New Roman" w:hAnsi="Times New Roman" w:cs="Times New Roman"/>
          <w:sz w:val="24"/>
          <w:szCs w:val="24"/>
        </w:rPr>
        <w:t>– КООПЕРАЦИИТЕ В БЪЛГАРИЯ – ПРЕДИЗВИКАТЕЛСТВА И НОВИ ХОРИЗОНТИ.”</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C84BF1" w:rsidRDefault="008253CF" w:rsidP="008253CF">
      <w:pPr>
        <w:spacing w:after="0" w:line="252" w:lineRule="auto"/>
        <w:ind w:firstLine="567"/>
        <w:jc w:val="center"/>
        <w:rPr>
          <w:rFonts w:ascii="Times New Roman" w:hAnsi="Times New Roman" w:cs="Times New Roman"/>
          <w:b/>
          <w:sz w:val="24"/>
          <w:szCs w:val="24"/>
        </w:rPr>
      </w:pPr>
      <w:r>
        <w:rPr>
          <w:rFonts w:ascii="Times New Roman" w:hAnsi="Times New Roman" w:cs="Times New Roman"/>
          <w:b/>
          <w:sz w:val="24"/>
          <w:szCs w:val="24"/>
        </w:rPr>
        <w:t>Т</w:t>
      </w:r>
      <w:r w:rsidRPr="00C84BF1">
        <w:rPr>
          <w:rFonts w:ascii="Times New Roman" w:hAnsi="Times New Roman" w:cs="Times New Roman"/>
          <w:b/>
          <w:sz w:val="24"/>
          <w:szCs w:val="24"/>
        </w:rPr>
        <w:t>ематично направление 2 – КООПЕРАЦИИТЕ - КЛАСИЧЕСКИ И ИНОВАТИВНИ МОДЕЛИ:</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sz w:val="24"/>
          <w:szCs w:val="28"/>
          <w:lang w:eastAsia="bg-BG"/>
        </w:rPr>
        <w:t xml:space="preserve"> откри заседанието на второто направление – „Кооперациите – класически и иновативни модели“ от научно –практически форум. Представи темите по които ще се акцентира, а също така и участниците в това направление и институциите, които представляват:</w:t>
      </w:r>
    </w:p>
    <w:p w:rsidR="008253CF" w:rsidRPr="0098531E" w:rsidRDefault="008253CF" w:rsidP="008253CF">
      <w:pPr>
        <w:spacing w:after="0" w:line="240" w:lineRule="auto"/>
        <w:ind w:firstLine="709"/>
        <w:jc w:val="both"/>
        <w:rPr>
          <w:rFonts w:ascii="Times New Roman" w:hAnsi="Times New Roman" w:cs="Times New Roman"/>
          <w:i/>
          <w:sz w:val="24"/>
          <w:szCs w:val="28"/>
        </w:rPr>
      </w:pPr>
      <w:r w:rsidRPr="0098531E">
        <w:rPr>
          <w:rFonts w:ascii="Times New Roman" w:hAnsi="Times New Roman" w:cs="Times New Roman"/>
          <w:sz w:val="24"/>
          <w:szCs w:val="28"/>
        </w:rPr>
        <w:t xml:space="preserve">1.Гавърнанс структура в кооперациите – класически и иновативни модели - </w:t>
      </w:r>
      <w:r w:rsidRPr="0098531E">
        <w:rPr>
          <w:rFonts w:ascii="Times New Roman" w:hAnsi="Times New Roman" w:cs="Times New Roman"/>
          <w:i/>
          <w:iCs/>
          <w:sz w:val="24"/>
          <w:szCs w:val="28"/>
        </w:rPr>
        <w:t xml:space="preserve">проф. Иван </w:t>
      </w:r>
      <w:proofErr w:type="spellStart"/>
      <w:r w:rsidRPr="0098531E">
        <w:rPr>
          <w:rFonts w:ascii="Times New Roman" w:hAnsi="Times New Roman" w:cs="Times New Roman"/>
          <w:i/>
          <w:iCs/>
          <w:sz w:val="24"/>
          <w:szCs w:val="28"/>
        </w:rPr>
        <w:t>Боевски</w:t>
      </w:r>
      <w:proofErr w:type="spellEnd"/>
      <w:r w:rsidRPr="0098531E">
        <w:rPr>
          <w:rFonts w:ascii="Times New Roman" w:hAnsi="Times New Roman" w:cs="Times New Roman"/>
          <w:i/>
          <w:iCs/>
          <w:sz w:val="24"/>
          <w:szCs w:val="28"/>
        </w:rPr>
        <w:t xml:space="preserve">, доц. д-р Емил Калчев, Гл. ас. д-р Красимир </w:t>
      </w:r>
      <w:proofErr w:type="spellStart"/>
      <w:r w:rsidRPr="0098531E">
        <w:rPr>
          <w:rFonts w:ascii="Times New Roman" w:hAnsi="Times New Roman" w:cs="Times New Roman"/>
          <w:i/>
          <w:iCs/>
          <w:sz w:val="24"/>
          <w:szCs w:val="28"/>
        </w:rPr>
        <w:t>Костенаров</w:t>
      </w:r>
      <w:proofErr w:type="spellEnd"/>
      <w:r w:rsidRPr="0098531E">
        <w:rPr>
          <w:rFonts w:ascii="Times New Roman" w:hAnsi="Times New Roman" w:cs="Times New Roman"/>
          <w:i/>
          <w:iCs/>
          <w:sz w:val="24"/>
          <w:szCs w:val="28"/>
        </w:rPr>
        <w:t xml:space="preserve"> - Нов български университет, София</w:t>
      </w:r>
      <w:r w:rsidRPr="0098531E">
        <w:rPr>
          <w:rFonts w:ascii="Times New Roman" w:hAnsi="Times New Roman" w:cs="Times New Roman"/>
          <w:sz w:val="24"/>
          <w:szCs w:val="28"/>
        </w:rPr>
        <w:t xml:space="preserve"> </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hAnsi="Times New Roman" w:cs="Times New Roman"/>
          <w:sz w:val="24"/>
          <w:szCs w:val="28"/>
        </w:rPr>
        <w:t xml:space="preserve">2.Агроволтаичните системи като фактор за модернизация и повишаване на конкурентоспособността на кооперациите - </w:t>
      </w:r>
      <w:proofErr w:type="spellStart"/>
      <w:r w:rsidRPr="0098531E">
        <w:rPr>
          <w:rFonts w:ascii="Times New Roman" w:hAnsi="Times New Roman" w:cs="Times New Roman"/>
          <w:i/>
          <w:sz w:val="24"/>
          <w:szCs w:val="28"/>
        </w:rPr>
        <w:t>проф.д</w:t>
      </w:r>
      <w:proofErr w:type="spellEnd"/>
      <w:r w:rsidRPr="0098531E">
        <w:rPr>
          <w:rFonts w:ascii="Times New Roman" w:hAnsi="Times New Roman" w:cs="Times New Roman"/>
          <w:i/>
          <w:sz w:val="24"/>
          <w:szCs w:val="28"/>
        </w:rPr>
        <w:t xml:space="preserve">-р </w:t>
      </w:r>
      <w:proofErr w:type="spellStart"/>
      <w:r w:rsidRPr="0098531E">
        <w:rPr>
          <w:rFonts w:ascii="Times New Roman" w:hAnsi="Times New Roman" w:cs="Times New Roman"/>
          <w:i/>
          <w:sz w:val="24"/>
          <w:szCs w:val="28"/>
        </w:rPr>
        <w:t>Теодорина</w:t>
      </w:r>
      <w:proofErr w:type="spellEnd"/>
      <w:r w:rsidRPr="0098531E">
        <w:rPr>
          <w:rFonts w:ascii="Times New Roman" w:hAnsi="Times New Roman" w:cs="Times New Roman"/>
          <w:i/>
          <w:sz w:val="24"/>
          <w:szCs w:val="28"/>
        </w:rPr>
        <w:t xml:space="preserve"> </w:t>
      </w:r>
      <w:proofErr w:type="spellStart"/>
      <w:r w:rsidRPr="0098531E">
        <w:rPr>
          <w:rFonts w:ascii="Times New Roman" w:hAnsi="Times New Roman" w:cs="Times New Roman"/>
          <w:i/>
          <w:sz w:val="24"/>
          <w:szCs w:val="28"/>
        </w:rPr>
        <w:t>Турлакова</w:t>
      </w:r>
      <w:proofErr w:type="spellEnd"/>
      <w:r w:rsidRPr="0098531E">
        <w:rPr>
          <w:rFonts w:ascii="Times New Roman" w:hAnsi="Times New Roman" w:cs="Times New Roman"/>
          <w:i/>
          <w:sz w:val="24"/>
          <w:szCs w:val="28"/>
        </w:rPr>
        <w:t xml:space="preserve">, </w:t>
      </w:r>
      <w:proofErr w:type="spellStart"/>
      <w:r w:rsidRPr="0098531E">
        <w:rPr>
          <w:rFonts w:ascii="Times New Roman" w:hAnsi="Times New Roman" w:cs="Times New Roman"/>
          <w:i/>
          <w:sz w:val="24"/>
          <w:szCs w:val="28"/>
        </w:rPr>
        <w:t>доц.д</w:t>
      </w:r>
      <w:proofErr w:type="spellEnd"/>
      <w:r w:rsidRPr="0098531E">
        <w:rPr>
          <w:rFonts w:ascii="Times New Roman" w:hAnsi="Times New Roman" w:cs="Times New Roman"/>
          <w:i/>
          <w:sz w:val="24"/>
          <w:szCs w:val="28"/>
        </w:rPr>
        <w:t>-р Радка Иванова и гл. ас. д-р Радмил Николов, Икономически университет, Варна</w:t>
      </w: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hAnsi="Times New Roman" w:cs="Times New Roman"/>
          <w:sz w:val="24"/>
          <w:szCs w:val="28"/>
        </w:rPr>
        <w:t xml:space="preserve">3.Земеделските кооперациите в България – производствени и икономически измерения - </w:t>
      </w:r>
      <w:r w:rsidRPr="0098531E">
        <w:rPr>
          <w:rFonts w:ascii="Times New Roman" w:hAnsi="Times New Roman" w:cs="Times New Roman"/>
          <w:i/>
          <w:sz w:val="24"/>
          <w:szCs w:val="28"/>
        </w:rPr>
        <w:t>Доц. Ангел Саров – Институт по аграрна икономика</w:t>
      </w: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sz w:val="24"/>
          <w:szCs w:val="28"/>
          <w:lang w:eastAsia="bg-BG"/>
        </w:rPr>
        <w:t xml:space="preserve"> Поясни регламента за представяне на </w:t>
      </w:r>
      <w:proofErr w:type="spellStart"/>
      <w:r w:rsidRPr="0098531E">
        <w:rPr>
          <w:rFonts w:ascii="Times New Roman" w:eastAsia="Times New Roman" w:hAnsi="Times New Roman" w:cs="Times New Roman"/>
          <w:sz w:val="24"/>
          <w:szCs w:val="28"/>
          <w:lang w:eastAsia="bg-BG"/>
        </w:rPr>
        <w:t>презентацииите</w:t>
      </w:r>
      <w:proofErr w:type="spellEnd"/>
      <w:r w:rsidRPr="0098531E">
        <w:rPr>
          <w:rFonts w:ascii="Times New Roman" w:eastAsia="Times New Roman" w:hAnsi="Times New Roman" w:cs="Times New Roman"/>
          <w:sz w:val="24"/>
          <w:szCs w:val="28"/>
          <w:lang w:eastAsia="bg-BG"/>
        </w:rPr>
        <w:t xml:space="preserve"> от програмата на научният форум, които е 15 мин. А също така поясни, че в края на панела ще се проведе дискусия по представените теми.</w:t>
      </w: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sz w:val="24"/>
          <w:szCs w:val="28"/>
          <w:lang w:eastAsia="bg-BG"/>
        </w:rPr>
        <w:t xml:space="preserve"> предостави думата на </w:t>
      </w:r>
      <w:proofErr w:type="spellStart"/>
      <w:r w:rsidRPr="0098531E">
        <w:rPr>
          <w:rFonts w:ascii="Times New Roman" w:eastAsia="Times New Roman" w:hAnsi="Times New Roman" w:cs="Times New Roman"/>
          <w:sz w:val="24"/>
          <w:szCs w:val="28"/>
          <w:lang w:eastAsia="bg-BG"/>
        </w:rPr>
        <w:t>проф.д</w:t>
      </w:r>
      <w:proofErr w:type="spellEnd"/>
      <w:r w:rsidRPr="0098531E">
        <w:rPr>
          <w:rFonts w:ascii="Times New Roman" w:eastAsia="Times New Roman" w:hAnsi="Times New Roman" w:cs="Times New Roman"/>
          <w:sz w:val="24"/>
          <w:szCs w:val="28"/>
          <w:lang w:eastAsia="bg-BG"/>
        </w:rPr>
        <w:t xml:space="preserve">-р Иван </w:t>
      </w:r>
      <w:proofErr w:type="spellStart"/>
      <w:r w:rsidRPr="0098531E">
        <w:rPr>
          <w:rFonts w:ascii="Times New Roman" w:eastAsia="Times New Roman" w:hAnsi="Times New Roman" w:cs="Times New Roman"/>
          <w:sz w:val="24"/>
          <w:szCs w:val="28"/>
          <w:lang w:eastAsia="bg-BG"/>
        </w:rPr>
        <w:t>Боевски</w:t>
      </w:r>
      <w:proofErr w:type="spellEnd"/>
      <w:r w:rsidRPr="0098531E">
        <w:rPr>
          <w:rFonts w:ascii="Times New Roman" w:eastAsia="Times New Roman" w:hAnsi="Times New Roman" w:cs="Times New Roman"/>
          <w:sz w:val="24"/>
          <w:szCs w:val="28"/>
          <w:lang w:eastAsia="bg-BG"/>
        </w:rPr>
        <w:t xml:space="preserve"> от Нов български университет да представи основните акценти от неговата тема „</w:t>
      </w:r>
      <w:proofErr w:type="spellStart"/>
      <w:r w:rsidRPr="0098531E">
        <w:rPr>
          <w:rFonts w:ascii="Times New Roman" w:hAnsi="Times New Roman" w:cs="Times New Roman"/>
          <w:sz w:val="24"/>
          <w:szCs w:val="28"/>
        </w:rPr>
        <w:t>Гавърнанс</w:t>
      </w:r>
      <w:proofErr w:type="spellEnd"/>
      <w:r w:rsidRPr="0098531E">
        <w:rPr>
          <w:rFonts w:ascii="Times New Roman" w:hAnsi="Times New Roman" w:cs="Times New Roman"/>
          <w:sz w:val="24"/>
          <w:szCs w:val="28"/>
        </w:rPr>
        <w:t xml:space="preserve"> структура в кооперациите – класически и иновативни модели“.</w:t>
      </w:r>
    </w:p>
    <w:p w:rsidR="008253CF" w:rsidRPr="0098531E" w:rsidRDefault="008253CF" w:rsidP="008253CF">
      <w:pPr>
        <w:spacing w:after="0" w:line="240" w:lineRule="auto"/>
        <w:ind w:firstLine="709"/>
        <w:jc w:val="both"/>
        <w:rPr>
          <w:rStyle w:val="a3"/>
          <w:rFonts w:ascii="Times New Roman" w:hAnsi="Times New Roman" w:cs="Times New Roman"/>
          <w:bCs/>
          <w:i w:val="0"/>
          <w:iCs w:val="0"/>
          <w:sz w:val="24"/>
          <w:szCs w:val="28"/>
          <w:shd w:val="clear" w:color="auto" w:fill="FFFFFF"/>
        </w:rPr>
      </w:pPr>
      <w:proofErr w:type="spellStart"/>
      <w:r w:rsidRPr="0098531E">
        <w:rPr>
          <w:rFonts w:ascii="Times New Roman" w:eastAsia="Times New Roman" w:hAnsi="Times New Roman" w:cs="Times New Roman"/>
          <w:b/>
          <w:i/>
          <w:sz w:val="24"/>
          <w:szCs w:val="28"/>
          <w:lang w:eastAsia="bg-BG"/>
        </w:rPr>
        <w:t>Проф.д</w:t>
      </w:r>
      <w:proofErr w:type="spellEnd"/>
      <w:r w:rsidRPr="0098531E">
        <w:rPr>
          <w:rFonts w:ascii="Times New Roman" w:eastAsia="Times New Roman" w:hAnsi="Times New Roman" w:cs="Times New Roman"/>
          <w:b/>
          <w:i/>
          <w:sz w:val="24"/>
          <w:szCs w:val="28"/>
          <w:lang w:eastAsia="bg-BG"/>
        </w:rPr>
        <w:t xml:space="preserve">-р Иван </w:t>
      </w:r>
      <w:proofErr w:type="spellStart"/>
      <w:r w:rsidRPr="0098531E">
        <w:rPr>
          <w:rFonts w:ascii="Times New Roman" w:eastAsia="Times New Roman" w:hAnsi="Times New Roman" w:cs="Times New Roman"/>
          <w:b/>
          <w:i/>
          <w:sz w:val="24"/>
          <w:szCs w:val="28"/>
          <w:lang w:eastAsia="bg-BG"/>
        </w:rPr>
        <w:t>Боевки</w:t>
      </w:r>
      <w:proofErr w:type="spellEnd"/>
      <w:r w:rsidRPr="0098531E">
        <w:rPr>
          <w:rFonts w:ascii="Times New Roman" w:eastAsia="Times New Roman" w:hAnsi="Times New Roman" w:cs="Times New Roman"/>
          <w:b/>
          <w:i/>
          <w:sz w:val="24"/>
          <w:szCs w:val="28"/>
          <w:lang w:eastAsia="bg-BG"/>
        </w:rPr>
        <w:t>:</w:t>
      </w:r>
      <w:r w:rsidRPr="0098531E">
        <w:rPr>
          <w:rFonts w:ascii="Times New Roman" w:eastAsia="Times New Roman" w:hAnsi="Times New Roman" w:cs="Times New Roman"/>
          <w:sz w:val="24"/>
          <w:szCs w:val="28"/>
          <w:lang w:eastAsia="bg-BG"/>
        </w:rPr>
        <w:t xml:space="preserve"> Представи накратко екипа с който работи по проекта на ФНИ </w:t>
      </w:r>
      <w:r w:rsidRPr="0098531E">
        <w:rPr>
          <w:rFonts w:ascii="Times New Roman" w:eastAsia="Arial" w:hAnsi="Times New Roman" w:cs="Times New Roman"/>
          <w:sz w:val="24"/>
          <w:szCs w:val="28"/>
          <w:lang w:eastAsia="en-GB"/>
        </w:rPr>
        <w:t>„</w:t>
      </w:r>
      <w:r w:rsidRPr="0098531E">
        <w:rPr>
          <w:rFonts w:ascii="Times New Roman" w:eastAsia="Calibri" w:hAnsi="Times New Roman" w:cs="Times New Roman"/>
          <w:bCs/>
          <w:sz w:val="24"/>
          <w:szCs w:val="28"/>
          <w:lang w:eastAsia="en-GB"/>
        </w:rPr>
        <w:t>Кооперативни модели за правене на бизнес в България и потенциалът им за прилагане на иновативни управленски решения“</w:t>
      </w:r>
      <w:r w:rsidRPr="0098531E">
        <w:rPr>
          <w:rFonts w:ascii="Times New Roman" w:eastAsia="Times New Roman" w:hAnsi="Times New Roman" w:cs="Times New Roman"/>
          <w:sz w:val="24"/>
          <w:szCs w:val="28"/>
          <w:lang w:eastAsia="bg-BG"/>
        </w:rPr>
        <w:t xml:space="preserve">, а именно: Емил Калчев, представител на ОББ, </w:t>
      </w:r>
      <w:r w:rsidRPr="0098531E">
        <w:rPr>
          <w:rStyle w:val="a3"/>
          <w:rFonts w:ascii="Times New Roman" w:hAnsi="Times New Roman" w:cs="Times New Roman"/>
          <w:bCs/>
          <w:sz w:val="24"/>
          <w:szCs w:val="28"/>
          <w:shd w:val="clear" w:color="auto" w:fill="FFFFFF"/>
        </w:rPr>
        <w:t xml:space="preserve">Атидже </w:t>
      </w:r>
      <w:proofErr w:type="spellStart"/>
      <w:r w:rsidRPr="0098531E">
        <w:rPr>
          <w:rStyle w:val="a3"/>
          <w:rFonts w:ascii="Times New Roman" w:hAnsi="Times New Roman" w:cs="Times New Roman"/>
          <w:bCs/>
          <w:sz w:val="24"/>
          <w:szCs w:val="28"/>
          <w:shd w:val="clear" w:color="auto" w:fill="FFFFFF"/>
        </w:rPr>
        <w:t>Байрямова</w:t>
      </w:r>
      <w:proofErr w:type="spellEnd"/>
      <w:r w:rsidRPr="0098531E">
        <w:rPr>
          <w:rStyle w:val="a3"/>
          <w:rFonts w:ascii="Times New Roman" w:hAnsi="Times New Roman" w:cs="Times New Roman"/>
          <w:bCs/>
          <w:sz w:val="24"/>
          <w:szCs w:val="28"/>
          <w:shd w:val="clear" w:color="auto" w:fill="FFFFFF"/>
        </w:rPr>
        <w:t xml:space="preserve"> Алиева-Вели – народен представител в настоящия парламент и Емил </w:t>
      </w:r>
      <w:proofErr w:type="spellStart"/>
      <w:r w:rsidRPr="0098531E">
        <w:rPr>
          <w:rStyle w:val="a3"/>
          <w:rFonts w:ascii="Times New Roman" w:hAnsi="Times New Roman" w:cs="Times New Roman"/>
          <w:bCs/>
          <w:sz w:val="24"/>
          <w:szCs w:val="28"/>
          <w:shd w:val="clear" w:color="auto" w:fill="FFFFFF"/>
        </w:rPr>
        <w:t>Костинаров</w:t>
      </w:r>
      <w:proofErr w:type="spellEnd"/>
      <w:r w:rsidRPr="0098531E">
        <w:rPr>
          <w:rStyle w:val="a3"/>
          <w:rFonts w:ascii="Times New Roman" w:hAnsi="Times New Roman" w:cs="Times New Roman"/>
          <w:bCs/>
          <w:sz w:val="24"/>
          <w:szCs w:val="28"/>
          <w:shd w:val="clear" w:color="auto" w:fill="FFFFFF"/>
        </w:rPr>
        <w:t xml:space="preserve">. </w:t>
      </w: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Style w:val="a3"/>
          <w:rFonts w:ascii="Times New Roman" w:hAnsi="Times New Roman" w:cs="Times New Roman"/>
          <w:bCs/>
          <w:sz w:val="24"/>
          <w:szCs w:val="28"/>
          <w:shd w:val="clear" w:color="auto" w:fill="FFFFFF"/>
        </w:rPr>
        <w:t xml:space="preserve">Проф. </w:t>
      </w:r>
      <w:proofErr w:type="spellStart"/>
      <w:r w:rsidRPr="0098531E">
        <w:rPr>
          <w:rStyle w:val="a3"/>
          <w:rFonts w:ascii="Times New Roman" w:hAnsi="Times New Roman" w:cs="Times New Roman"/>
          <w:bCs/>
          <w:sz w:val="24"/>
          <w:szCs w:val="28"/>
          <w:shd w:val="clear" w:color="auto" w:fill="FFFFFF"/>
        </w:rPr>
        <w:t>Боевски</w:t>
      </w:r>
      <w:proofErr w:type="spellEnd"/>
      <w:r w:rsidRPr="0098531E">
        <w:rPr>
          <w:rStyle w:val="a3"/>
          <w:rFonts w:ascii="Times New Roman" w:hAnsi="Times New Roman" w:cs="Times New Roman"/>
          <w:bCs/>
          <w:sz w:val="24"/>
          <w:szCs w:val="28"/>
          <w:shd w:val="clear" w:color="auto" w:fill="FFFFFF"/>
        </w:rPr>
        <w:t xml:space="preserve"> по време на презентацията изясни същността на понятието „Колектив Екшън“ - термин, който няма аналог в България, но най – най правилно и буквално може да се преведе като „колективно действие“, „Коопериране“. </w:t>
      </w:r>
      <w:r w:rsidRPr="0098531E">
        <w:rPr>
          <w:rStyle w:val="a3"/>
          <w:rFonts w:ascii="Times New Roman" w:hAnsi="Times New Roman" w:cs="Times New Roman"/>
          <w:bCs/>
          <w:sz w:val="24"/>
          <w:szCs w:val="28"/>
          <w:shd w:val="clear" w:color="auto" w:fill="FFFFFF"/>
        </w:rPr>
        <w:lastRenderedPageBreak/>
        <w:t>Кооперирането е актуално, защото се базира на ценности и идеи в световен мащаб. В слайдовете на презентацията той представи основите видове коопериране и т. нар „</w:t>
      </w:r>
      <w:proofErr w:type="spellStart"/>
      <w:r w:rsidRPr="0098531E">
        <w:rPr>
          <w:rStyle w:val="a3"/>
          <w:rFonts w:ascii="Times New Roman" w:hAnsi="Times New Roman" w:cs="Times New Roman"/>
          <w:bCs/>
          <w:sz w:val="24"/>
          <w:szCs w:val="28"/>
          <w:shd w:val="clear" w:color="auto" w:fill="FFFFFF"/>
        </w:rPr>
        <w:t>гаварнанс</w:t>
      </w:r>
      <w:proofErr w:type="spellEnd"/>
      <w:r w:rsidRPr="0098531E">
        <w:rPr>
          <w:rStyle w:val="a3"/>
          <w:rFonts w:ascii="Times New Roman" w:hAnsi="Times New Roman" w:cs="Times New Roman"/>
          <w:bCs/>
          <w:sz w:val="24"/>
          <w:szCs w:val="28"/>
          <w:shd w:val="clear" w:color="auto" w:fill="FFFFFF"/>
        </w:rPr>
        <w:t xml:space="preserve"> структура на коопериране“, състояща се от външна и вътрешна структура на коопериране.  Вътрешната структура включва Общо събрание, Управителен съвет и Контролен съвет. </w:t>
      </w:r>
    </w:p>
    <w:p w:rsidR="008253CF" w:rsidRPr="00B6451F"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sz w:val="24"/>
          <w:szCs w:val="28"/>
          <w:lang w:eastAsia="bg-BG"/>
        </w:rPr>
        <w:t xml:space="preserve"> Благодари на </w:t>
      </w:r>
      <w:proofErr w:type="spellStart"/>
      <w:r w:rsidRPr="0098531E">
        <w:rPr>
          <w:rFonts w:ascii="Times New Roman" w:eastAsia="Times New Roman" w:hAnsi="Times New Roman" w:cs="Times New Roman"/>
          <w:sz w:val="24"/>
          <w:szCs w:val="28"/>
          <w:lang w:eastAsia="bg-BG"/>
        </w:rPr>
        <w:t>проф.д</w:t>
      </w:r>
      <w:proofErr w:type="spellEnd"/>
      <w:r w:rsidRPr="0098531E">
        <w:rPr>
          <w:rFonts w:ascii="Times New Roman" w:eastAsia="Times New Roman" w:hAnsi="Times New Roman" w:cs="Times New Roman"/>
          <w:sz w:val="24"/>
          <w:szCs w:val="28"/>
          <w:lang w:eastAsia="bg-BG"/>
        </w:rPr>
        <w:t xml:space="preserve">-р Иван </w:t>
      </w:r>
      <w:proofErr w:type="spellStart"/>
      <w:r w:rsidRPr="0098531E">
        <w:rPr>
          <w:rFonts w:ascii="Times New Roman" w:eastAsia="Times New Roman" w:hAnsi="Times New Roman" w:cs="Times New Roman"/>
          <w:sz w:val="24"/>
          <w:szCs w:val="28"/>
          <w:lang w:eastAsia="bg-BG"/>
        </w:rPr>
        <w:t>Боевски</w:t>
      </w:r>
      <w:proofErr w:type="spellEnd"/>
      <w:r w:rsidRPr="0098531E">
        <w:rPr>
          <w:rFonts w:ascii="Times New Roman" w:eastAsia="Times New Roman" w:hAnsi="Times New Roman" w:cs="Times New Roman"/>
          <w:sz w:val="24"/>
          <w:szCs w:val="28"/>
          <w:lang w:eastAsia="bg-BG"/>
        </w:rPr>
        <w:t xml:space="preserve"> за интересната презентация за </w:t>
      </w:r>
      <w:r w:rsidRPr="0098531E">
        <w:rPr>
          <w:rFonts w:ascii="Times New Roman" w:hAnsi="Times New Roman" w:cs="Times New Roman"/>
          <w:spacing w:val="-2"/>
          <w:kern w:val="2"/>
          <w:sz w:val="24"/>
          <w:szCs w:val="28"/>
        </w:rPr>
        <w:t>потенциала на модерното кооперативно дело в България за изграждане на нови и трансформиране на съществуващи модели на кооперативен бизнес, в отговор на съвременните предизвикателства</w:t>
      </w:r>
      <w:r w:rsidRPr="00B6451F">
        <w:rPr>
          <w:rFonts w:ascii="Times New Roman" w:hAnsi="Times New Roman" w:cs="Times New Roman"/>
          <w:spacing w:val="-2"/>
          <w:kern w:val="2"/>
          <w:sz w:val="24"/>
          <w:szCs w:val="28"/>
        </w:rPr>
        <w:t xml:space="preserve">. </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b/>
          <w:sz w:val="24"/>
          <w:szCs w:val="28"/>
          <w:lang w:eastAsia="bg-BG"/>
        </w:rPr>
        <w:t xml:space="preserve"> </w:t>
      </w:r>
      <w:r w:rsidRPr="0098531E">
        <w:rPr>
          <w:rFonts w:ascii="Times New Roman" w:eastAsia="Times New Roman" w:hAnsi="Times New Roman" w:cs="Times New Roman"/>
          <w:sz w:val="24"/>
          <w:szCs w:val="28"/>
          <w:lang w:eastAsia="bg-BG"/>
        </w:rPr>
        <w:t xml:space="preserve">даде думата на гл. асистент </w:t>
      </w:r>
      <w:r w:rsidRPr="0098531E">
        <w:rPr>
          <w:rFonts w:ascii="Times New Roman" w:hAnsi="Times New Roman" w:cs="Times New Roman"/>
          <w:sz w:val="24"/>
          <w:szCs w:val="28"/>
        </w:rPr>
        <w:t xml:space="preserve">Радмил Николов от Икономическа университет – Варна </w:t>
      </w:r>
      <w:r w:rsidRPr="0098531E">
        <w:rPr>
          <w:rFonts w:ascii="Times New Roman" w:eastAsia="Times New Roman" w:hAnsi="Times New Roman" w:cs="Times New Roman"/>
          <w:sz w:val="24"/>
          <w:szCs w:val="28"/>
          <w:lang w:eastAsia="bg-BG"/>
        </w:rPr>
        <w:t>да представи основните акценти от неговата тема</w:t>
      </w:r>
      <w:r w:rsidRPr="0098531E">
        <w:rPr>
          <w:rFonts w:ascii="Times New Roman" w:hAnsi="Times New Roman" w:cs="Times New Roman"/>
          <w:b/>
          <w:sz w:val="24"/>
          <w:szCs w:val="28"/>
        </w:rPr>
        <w:t xml:space="preserve"> </w:t>
      </w:r>
      <w:r w:rsidRPr="0098531E">
        <w:rPr>
          <w:rFonts w:ascii="Times New Roman" w:hAnsi="Times New Roman" w:cs="Times New Roman"/>
          <w:sz w:val="24"/>
          <w:szCs w:val="28"/>
        </w:rPr>
        <w:t>„</w:t>
      </w:r>
      <w:proofErr w:type="spellStart"/>
      <w:r w:rsidRPr="0098531E">
        <w:rPr>
          <w:rFonts w:ascii="Times New Roman" w:hAnsi="Times New Roman" w:cs="Times New Roman"/>
          <w:sz w:val="24"/>
          <w:szCs w:val="28"/>
        </w:rPr>
        <w:t>Агроволтаичните</w:t>
      </w:r>
      <w:proofErr w:type="spellEnd"/>
      <w:r w:rsidRPr="0098531E">
        <w:rPr>
          <w:rFonts w:ascii="Times New Roman" w:hAnsi="Times New Roman" w:cs="Times New Roman"/>
          <w:sz w:val="24"/>
          <w:szCs w:val="28"/>
        </w:rPr>
        <w:t xml:space="preserve"> системи като фактор за модернизация и повишаване на конкурентоспособността на кооперациите“.</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Гл. асистент д-р Радмил Николов:</w:t>
      </w:r>
      <w:r w:rsidRPr="0098531E">
        <w:rPr>
          <w:rFonts w:ascii="Times New Roman" w:eastAsia="Times New Roman" w:hAnsi="Times New Roman" w:cs="Times New Roman"/>
          <w:sz w:val="24"/>
          <w:szCs w:val="28"/>
          <w:lang w:eastAsia="bg-BG"/>
        </w:rPr>
        <w:t xml:space="preserve"> </w:t>
      </w:r>
      <w:r w:rsidRPr="0098531E">
        <w:rPr>
          <w:rFonts w:ascii="Times New Roman" w:hAnsi="Times New Roman" w:cs="Times New Roman"/>
          <w:sz w:val="24"/>
          <w:szCs w:val="28"/>
        </w:rPr>
        <w:t xml:space="preserve">представи </w:t>
      </w:r>
      <w:proofErr w:type="spellStart"/>
      <w:r w:rsidRPr="0098531E">
        <w:rPr>
          <w:rFonts w:ascii="Times New Roman" w:hAnsi="Times New Roman" w:cs="Times New Roman"/>
          <w:sz w:val="24"/>
          <w:szCs w:val="28"/>
        </w:rPr>
        <w:t>агроволтаичните</w:t>
      </w:r>
      <w:proofErr w:type="spellEnd"/>
      <w:r w:rsidRPr="0098531E">
        <w:rPr>
          <w:rFonts w:ascii="Times New Roman" w:hAnsi="Times New Roman" w:cs="Times New Roman"/>
          <w:sz w:val="24"/>
          <w:szCs w:val="28"/>
        </w:rPr>
        <w:t xml:space="preserve"> фотоволтаични системи използвани в Кооперацията. Тези системи представляват поредица от технологии, включително наземни фотоволтаични системи, междуредови, покривни и оранжерийни. Представи карта включваща проекти на използване на </w:t>
      </w:r>
      <w:proofErr w:type="spellStart"/>
      <w:r w:rsidRPr="0098531E">
        <w:rPr>
          <w:rFonts w:ascii="Times New Roman" w:hAnsi="Times New Roman" w:cs="Times New Roman"/>
          <w:sz w:val="24"/>
          <w:szCs w:val="28"/>
        </w:rPr>
        <w:t>агроволтаичните</w:t>
      </w:r>
      <w:proofErr w:type="spellEnd"/>
      <w:r w:rsidRPr="0098531E">
        <w:rPr>
          <w:rFonts w:ascii="Times New Roman" w:hAnsi="Times New Roman" w:cs="Times New Roman"/>
          <w:sz w:val="24"/>
          <w:szCs w:val="28"/>
        </w:rPr>
        <w:t xml:space="preserve"> фотоволтаични системи в кооперациите в Австрия, Белгия, Франция, Германия, Италия, Литва, Холандия, Испания. Представи накратко  основните видове </w:t>
      </w:r>
      <w:proofErr w:type="spellStart"/>
      <w:r w:rsidRPr="0098531E">
        <w:rPr>
          <w:rFonts w:ascii="Times New Roman" w:hAnsi="Times New Roman" w:cs="Times New Roman"/>
          <w:sz w:val="24"/>
          <w:szCs w:val="28"/>
        </w:rPr>
        <w:t>агроволтаични</w:t>
      </w:r>
      <w:proofErr w:type="spellEnd"/>
      <w:r w:rsidRPr="0098531E">
        <w:rPr>
          <w:rFonts w:ascii="Times New Roman" w:hAnsi="Times New Roman" w:cs="Times New Roman"/>
          <w:sz w:val="24"/>
          <w:szCs w:val="28"/>
        </w:rPr>
        <w:t xml:space="preserve"> фотоволтаични системи и класически наземни соларни панели, които са най-старата и утвърдена форма на </w:t>
      </w:r>
      <w:proofErr w:type="spellStart"/>
      <w:r w:rsidRPr="0098531E">
        <w:rPr>
          <w:rFonts w:ascii="Times New Roman" w:hAnsi="Times New Roman" w:cs="Times New Roman"/>
          <w:sz w:val="24"/>
          <w:szCs w:val="28"/>
        </w:rPr>
        <w:t>агроволтаика</w:t>
      </w:r>
      <w:proofErr w:type="spellEnd"/>
      <w:r w:rsidRPr="0098531E">
        <w:rPr>
          <w:rFonts w:ascii="Times New Roman" w:hAnsi="Times New Roman" w:cs="Times New Roman"/>
          <w:sz w:val="24"/>
          <w:szCs w:val="28"/>
        </w:rPr>
        <w:t xml:space="preserve">. </w:t>
      </w:r>
      <w:proofErr w:type="spellStart"/>
      <w:r w:rsidRPr="0098531E">
        <w:rPr>
          <w:rFonts w:ascii="Times New Roman" w:hAnsi="Times New Roman" w:cs="Times New Roman"/>
          <w:sz w:val="24"/>
          <w:szCs w:val="28"/>
        </w:rPr>
        <w:t>Имат„повдигнати</w:t>
      </w:r>
      <w:proofErr w:type="spellEnd"/>
      <w:r w:rsidRPr="0098531E">
        <w:rPr>
          <w:rFonts w:ascii="Times New Roman" w:hAnsi="Times New Roman" w:cs="Times New Roman"/>
          <w:sz w:val="24"/>
          <w:szCs w:val="28"/>
        </w:rPr>
        <w:t xml:space="preserve">“ конструкции, върху които се монтират соларни панели, при което отдолу остава достатъчно пространство за развитието на насажденията. изискванията на културите. Изграждането на конструкцията изисква добро планиране какви насаждения ще се отглеждат на терена в дългосрочен план. Следващия вид, който представи са </w:t>
      </w:r>
      <w:proofErr w:type="spellStart"/>
      <w:r w:rsidRPr="0098531E">
        <w:rPr>
          <w:rFonts w:ascii="Times New Roman" w:hAnsi="Times New Roman" w:cs="Times New Roman"/>
          <w:sz w:val="24"/>
          <w:szCs w:val="28"/>
        </w:rPr>
        <w:t>вътрередови</w:t>
      </w:r>
      <w:proofErr w:type="spellEnd"/>
      <w:r w:rsidRPr="0098531E">
        <w:rPr>
          <w:rFonts w:ascii="Times New Roman" w:hAnsi="Times New Roman" w:cs="Times New Roman"/>
          <w:sz w:val="24"/>
          <w:szCs w:val="28"/>
        </w:rPr>
        <w:t xml:space="preserve"> </w:t>
      </w:r>
      <w:proofErr w:type="spellStart"/>
      <w:r w:rsidRPr="0098531E">
        <w:rPr>
          <w:rFonts w:ascii="Times New Roman" w:hAnsi="Times New Roman" w:cs="Times New Roman"/>
          <w:sz w:val="24"/>
          <w:szCs w:val="28"/>
        </w:rPr>
        <w:t>фотоволтаици</w:t>
      </w:r>
      <w:proofErr w:type="spellEnd"/>
      <w:r w:rsidRPr="0098531E">
        <w:rPr>
          <w:rFonts w:ascii="Times New Roman" w:hAnsi="Times New Roman" w:cs="Times New Roman"/>
          <w:sz w:val="24"/>
          <w:szCs w:val="28"/>
        </w:rPr>
        <w:t xml:space="preserve">, които са най–често срещана практика при насаждения, които изначално се отглеждат </w:t>
      </w:r>
      <w:proofErr w:type="spellStart"/>
      <w:r w:rsidRPr="0098531E">
        <w:rPr>
          <w:rFonts w:ascii="Times New Roman" w:hAnsi="Times New Roman" w:cs="Times New Roman"/>
          <w:sz w:val="24"/>
          <w:szCs w:val="28"/>
        </w:rPr>
        <w:t>поредово</w:t>
      </w:r>
      <w:proofErr w:type="spellEnd"/>
      <w:r w:rsidRPr="0098531E">
        <w:rPr>
          <w:rFonts w:ascii="Times New Roman" w:hAnsi="Times New Roman" w:cs="Times New Roman"/>
          <w:sz w:val="24"/>
          <w:szCs w:val="28"/>
        </w:rPr>
        <w:t xml:space="preserve"> и изискват отстояние между редовете, например лозя. Пространството между редовете се ангажира с наземни конструкции с гъсто подредени фотоволтаични системи, при които самите панели се поставят под оптимален наклон спрямо слънчевото греене. Върху покривите на селскостопански сгради също мога да бъдат изградени подобен вид съоръжения. Соларните покриви са добре утвърден формат, позволяващ оползотворяването на покривите – огрявани от слънце през по-голямата част от деня, осигуряващ по-голяма полезност на самите покриви.</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hAnsi="Times New Roman" w:cs="Times New Roman"/>
          <w:sz w:val="24"/>
          <w:szCs w:val="28"/>
        </w:rPr>
        <w:t xml:space="preserve">В своята презентация представи и вертикални </w:t>
      </w:r>
      <w:proofErr w:type="spellStart"/>
      <w:r w:rsidRPr="0098531E">
        <w:rPr>
          <w:rFonts w:ascii="Times New Roman" w:hAnsi="Times New Roman" w:cs="Times New Roman"/>
          <w:sz w:val="24"/>
          <w:szCs w:val="28"/>
        </w:rPr>
        <w:t>фотоволтаици</w:t>
      </w:r>
      <w:proofErr w:type="spellEnd"/>
      <w:r w:rsidRPr="0098531E">
        <w:rPr>
          <w:rFonts w:ascii="Times New Roman" w:hAnsi="Times New Roman" w:cs="Times New Roman"/>
          <w:sz w:val="24"/>
          <w:szCs w:val="28"/>
        </w:rPr>
        <w:t xml:space="preserve">, които са по-нова тенденция използвана в земеделските стопанства. </w:t>
      </w:r>
      <w:proofErr w:type="spellStart"/>
      <w:r w:rsidRPr="0098531E">
        <w:rPr>
          <w:rFonts w:ascii="Times New Roman" w:hAnsi="Times New Roman" w:cs="Times New Roman"/>
          <w:sz w:val="24"/>
          <w:szCs w:val="28"/>
        </w:rPr>
        <w:t>Агроволтаиката</w:t>
      </w:r>
      <w:proofErr w:type="spellEnd"/>
      <w:r w:rsidRPr="0098531E">
        <w:rPr>
          <w:rFonts w:ascii="Times New Roman" w:hAnsi="Times New Roman" w:cs="Times New Roman"/>
          <w:sz w:val="24"/>
          <w:szCs w:val="28"/>
        </w:rPr>
        <w:t xml:space="preserve"> е изграждането на „стени“ от </w:t>
      </w:r>
      <w:proofErr w:type="spellStart"/>
      <w:r w:rsidRPr="0098531E">
        <w:rPr>
          <w:rFonts w:ascii="Times New Roman" w:hAnsi="Times New Roman" w:cs="Times New Roman"/>
          <w:sz w:val="24"/>
          <w:szCs w:val="28"/>
        </w:rPr>
        <w:t>фотоволтаици</w:t>
      </w:r>
      <w:proofErr w:type="spellEnd"/>
      <w:r w:rsidRPr="0098531E">
        <w:rPr>
          <w:rFonts w:ascii="Times New Roman" w:hAnsi="Times New Roman" w:cs="Times New Roman"/>
          <w:sz w:val="24"/>
          <w:szCs w:val="28"/>
        </w:rPr>
        <w:t xml:space="preserve"> сред земеделските насаждения. И като последен вид на фотоволтаична система представи соларните оранжерии, където идеята е за комбиниране на соларни панели с традиционното покриване на насажденията произтича от потребността за засенчване.</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b/>
          <w:sz w:val="24"/>
          <w:szCs w:val="28"/>
          <w:lang w:eastAsia="bg-BG"/>
        </w:rPr>
        <w:t xml:space="preserve"> </w:t>
      </w:r>
      <w:r w:rsidRPr="0098531E">
        <w:rPr>
          <w:rFonts w:ascii="Times New Roman" w:eastAsia="Times New Roman" w:hAnsi="Times New Roman" w:cs="Times New Roman"/>
          <w:sz w:val="24"/>
          <w:szCs w:val="28"/>
          <w:lang w:eastAsia="bg-BG"/>
        </w:rPr>
        <w:t xml:space="preserve">Благодари на гл. асистент д-р </w:t>
      </w:r>
      <w:r w:rsidRPr="0098531E">
        <w:rPr>
          <w:rFonts w:ascii="Times New Roman" w:hAnsi="Times New Roman" w:cs="Times New Roman"/>
          <w:sz w:val="24"/>
          <w:szCs w:val="28"/>
        </w:rPr>
        <w:t xml:space="preserve">Радмил Николов за интересната презентация и за представените модели за модернизация и повишаване на конкурентоспособността на кооперациите чрез използването на възможностите на различните модели на  </w:t>
      </w:r>
      <w:proofErr w:type="spellStart"/>
      <w:r w:rsidRPr="0098531E">
        <w:rPr>
          <w:rFonts w:ascii="Times New Roman" w:hAnsi="Times New Roman" w:cs="Times New Roman"/>
          <w:sz w:val="24"/>
          <w:szCs w:val="28"/>
        </w:rPr>
        <w:t>агроволтаичните</w:t>
      </w:r>
      <w:proofErr w:type="spellEnd"/>
      <w:r w:rsidRPr="0098531E">
        <w:rPr>
          <w:rFonts w:ascii="Times New Roman" w:hAnsi="Times New Roman" w:cs="Times New Roman"/>
          <w:sz w:val="24"/>
          <w:szCs w:val="28"/>
        </w:rPr>
        <w:t xml:space="preserve"> системи.</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b/>
          <w:sz w:val="24"/>
          <w:szCs w:val="28"/>
          <w:lang w:eastAsia="bg-BG"/>
        </w:rPr>
        <w:t xml:space="preserve"> </w:t>
      </w:r>
      <w:r w:rsidRPr="0098531E">
        <w:rPr>
          <w:rFonts w:ascii="Times New Roman" w:eastAsia="Times New Roman" w:hAnsi="Times New Roman" w:cs="Times New Roman"/>
          <w:sz w:val="24"/>
          <w:szCs w:val="28"/>
          <w:lang w:eastAsia="bg-BG"/>
        </w:rPr>
        <w:t xml:space="preserve"> предостави думата на</w:t>
      </w:r>
      <w:r w:rsidRPr="0098531E">
        <w:rPr>
          <w:rFonts w:ascii="Times New Roman" w:hAnsi="Times New Roman" w:cs="Times New Roman"/>
          <w:sz w:val="24"/>
          <w:szCs w:val="28"/>
        </w:rPr>
        <w:t xml:space="preserve"> доц. д-р Ангел Саров </w:t>
      </w:r>
      <w:r w:rsidRPr="0098531E">
        <w:rPr>
          <w:rFonts w:ascii="Times New Roman" w:eastAsia="Times New Roman" w:hAnsi="Times New Roman" w:cs="Times New Roman"/>
          <w:sz w:val="24"/>
          <w:szCs w:val="28"/>
          <w:lang w:eastAsia="bg-BG"/>
        </w:rPr>
        <w:t>да представи основните акценти от неговата тема „</w:t>
      </w:r>
      <w:r w:rsidRPr="0098531E">
        <w:rPr>
          <w:rFonts w:ascii="Times New Roman" w:hAnsi="Times New Roman" w:cs="Times New Roman"/>
          <w:sz w:val="24"/>
          <w:szCs w:val="28"/>
        </w:rPr>
        <w:t>Земеделските кооперациите в България“.</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Доц. д-р Ангел Саров:</w:t>
      </w:r>
      <w:r w:rsidRPr="0098531E">
        <w:rPr>
          <w:rFonts w:ascii="Times New Roman" w:hAnsi="Times New Roman" w:cs="Times New Roman"/>
          <w:sz w:val="24"/>
          <w:szCs w:val="28"/>
        </w:rPr>
        <w:t xml:space="preserve"> Представи в своята презентация актуални данни за земеделските кооперации и земеделските стопанства. Данните, които се представиха са взети от МЗГ от последните преброявания. От данните се установява, че намалява броя на </w:t>
      </w:r>
      <w:r w:rsidRPr="0098531E">
        <w:rPr>
          <w:rFonts w:ascii="Times New Roman" w:hAnsi="Times New Roman" w:cs="Times New Roman"/>
          <w:sz w:val="24"/>
          <w:szCs w:val="28"/>
        </w:rPr>
        <w:lastRenderedPageBreak/>
        <w:t>Кооперациите с 40%, а също така се установява и намаление на броя на земеделските стопанства. От данните е видно също така, че се увеличават разходите на кооперациите. А маржът на печалбата е с отрицателен тренд. Очерта основните предизвикателства пред които са поставени днес земеделските кооперации и тенденциите за тяхното бъдещо развитие.</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Доц. д-р Искра Ненчева:</w:t>
      </w:r>
      <w:r w:rsidRPr="0098531E">
        <w:rPr>
          <w:rFonts w:ascii="Times New Roman" w:eastAsia="Times New Roman" w:hAnsi="Times New Roman" w:cs="Times New Roman"/>
          <w:sz w:val="24"/>
          <w:szCs w:val="28"/>
          <w:lang w:eastAsia="bg-BG"/>
        </w:rPr>
        <w:t xml:space="preserve"> Благодари на </w:t>
      </w:r>
      <w:r w:rsidRPr="0098531E">
        <w:rPr>
          <w:rFonts w:ascii="Times New Roman" w:hAnsi="Times New Roman" w:cs="Times New Roman"/>
          <w:sz w:val="24"/>
          <w:szCs w:val="28"/>
        </w:rPr>
        <w:t>доц. д-р Ангел Саров за интересната презентация за състоянието на земеделските кооперации в България и предизвикателствата, които стоят пред тях.</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eastAsia="Times New Roman" w:hAnsi="Times New Roman" w:cs="Times New Roman"/>
          <w:b/>
          <w:i/>
          <w:sz w:val="24"/>
          <w:szCs w:val="28"/>
          <w:lang w:eastAsia="bg-BG"/>
        </w:rPr>
        <w:t xml:space="preserve">Доц. д-р Искра Ненчева: </w:t>
      </w:r>
      <w:r w:rsidRPr="0098531E">
        <w:rPr>
          <w:rFonts w:ascii="Times New Roman" w:eastAsia="Times New Roman" w:hAnsi="Times New Roman" w:cs="Times New Roman"/>
          <w:sz w:val="24"/>
          <w:szCs w:val="28"/>
          <w:lang w:eastAsia="bg-BG"/>
        </w:rPr>
        <w:t xml:space="preserve">Предостави думата на участниците в научният форум </w:t>
      </w:r>
      <w:r w:rsidRPr="0098531E">
        <w:rPr>
          <w:rFonts w:ascii="Times New Roman" w:hAnsi="Times New Roman" w:cs="Times New Roman"/>
          <w:sz w:val="24"/>
          <w:szCs w:val="28"/>
        </w:rPr>
        <w:t xml:space="preserve">за изказвания и дискусии по изложените теми в настоящия панел. </w:t>
      </w:r>
    </w:p>
    <w:p w:rsidR="008253CF" w:rsidRPr="0098531E" w:rsidRDefault="008253CF" w:rsidP="008253CF">
      <w:pPr>
        <w:spacing w:after="0" w:line="240" w:lineRule="auto"/>
        <w:ind w:firstLine="709"/>
        <w:jc w:val="both"/>
        <w:rPr>
          <w:rFonts w:ascii="Times New Roman" w:hAnsi="Times New Roman" w:cs="Times New Roman"/>
          <w:sz w:val="24"/>
          <w:szCs w:val="28"/>
        </w:rPr>
      </w:pPr>
      <w:r w:rsidRPr="0098531E">
        <w:rPr>
          <w:rFonts w:ascii="Times New Roman" w:hAnsi="Times New Roman" w:cs="Times New Roman"/>
          <w:sz w:val="24"/>
          <w:szCs w:val="28"/>
        </w:rPr>
        <w:t>По време на този панел не бяха поставени въпроси или изразени мнения и становища.</w:t>
      </w:r>
    </w:p>
    <w:p w:rsidR="008253CF" w:rsidRPr="0098531E" w:rsidRDefault="008253CF" w:rsidP="008253CF">
      <w:pPr>
        <w:spacing w:after="0" w:line="240" w:lineRule="auto"/>
        <w:ind w:firstLine="709"/>
        <w:jc w:val="both"/>
        <w:rPr>
          <w:rFonts w:ascii="Times New Roman" w:eastAsia="Times New Roman" w:hAnsi="Times New Roman" w:cs="Times New Roman"/>
          <w:sz w:val="24"/>
          <w:szCs w:val="28"/>
          <w:lang w:eastAsia="bg-BG"/>
        </w:rPr>
      </w:pPr>
      <w:r w:rsidRPr="0098531E">
        <w:rPr>
          <w:rFonts w:ascii="Times New Roman" w:eastAsia="Times New Roman" w:hAnsi="Times New Roman" w:cs="Times New Roman"/>
          <w:b/>
          <w:i/>
          <w:sz w:val="24"/>
          <w:szCs w:val="28"/>
          <w:lang w:eastAsia="bg-BG"/>
        </w:rPr>
        <w:t xml:space="preserve">Доц. д-р Искра Ненчева: </w:t>
      </w:r>
      <w:r w:rsidRPr="0098531E">
        <w:rPr>
          <w:rFonts w:ascii="Times New Roman" w:hAnsi="Times New Roman" w:cs="Times New Roman"/>
          <w:sz w:val="24"/>
          <w:szCs w:val="28"/>
        </w:rPr>
        <w:t xml:space="preserve">Закри заседанието на направление 2 </w:t>
      </w:r>
      <w:r w:rsidRPr="0098531E">
        <w:rPr>
          <w:rFonts w:ascii="Times New Roman" w:eastAsia="Times New Roman" w:hAnsi="Times New Roman" w:cs="Times New Roman"/>
          <w:sz w:val="24"/>
          <w:szCs w:val="28"/>
          <w:lang w:eastAsia="bg-BG"/>
        </w:rPr>
        <w:t>„Кооперациите – класически и иновативни модели“.</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C84BF1" w:rsidRDefault="008253CF" w:rsidP="008253CF">
      <w:pPr>
        <w:spacing w:after="0" w:line="252" w:lineRule="auto"/>
        <w:ind w:firstLine="567"/>
        <w:jc w:val="center"/>
        <w:rPr>
          <w:rFonts w:ascii="Times New Roman" w:hAnsi="Times New Roman" w:cs="Times New Roman"/>
          <w:b/>
          <w:sz w:val="24"/>
          <w:szCs w:val="24"/>
        </w:rPr>
      </w:pPr>
      <w:r>
        <w:rPr>
          <w:rFonts w:ascii="Times New Roman" w:hAnsi="Times New Roman" w:cs="Times New Roman"/>
          <w:b/>
          <w:sz w:val="24"/>
          <w:szCs w:val="24"/>
        </w:rPr>
        <w:t>Т</w:t>
      </w:r>
      <w:r w:rsidRPr="00C84BF1">
        <w:rPr>
          <w:rFonts w:ascii="Times New Roman" w:hAnsi="Times New Roman" w:cs="Times New Roman"/>
          <w:b/>
          <w:sz w:val="24"/>
          <w:szCs w:val="24"/>
        </w:rPr>
        <w:t>ематично направление 3 – КООПЕРАТИВНИ МОДЕЛИ ОТ ПРАКТИКАТА:</w:t>
      </w:r>
    </w:p>
    <w:p w:rsidR="008253CF" w:rsidRPr="006A1EA9" w:rsidRDefault="008253CF" w:rsidP="008253CF">
      <w:pPr>
        <w:spacing w:after="0" w:line="252" w:lineRule="auto"/>
        <w:ind w:firstLine="567"/>
        <w:jc w:val="both"/>
        <w:rPr>
          <w:rFonts w:ascii="Times New Roman" w:hAnsi="Times New Roman" w:cs="Times New Roman"/>
          <w:sz w:val="24"/>
          <w:szCs w:val="24"/>
        </w:rPr>
      </w:pPr>
    </w:p>
    <w:p w:rsidR="008253CF" w:rsidRPr="006A1EA9" w:rsidRDefault="008253CF" w:rsidP="008253CF">
      <w:pPr>
        <w:spacing w:after="0" w:line="240"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Проф. </w:t>
      </w:r>
      <w:r>
        <w:rPr>
          <w:rFonts w:ascii="Times New Roman" w:hAnsi="Times New Roman" w:cs="Times New Roman"/>
          <w:b/>
          <w:i/>
          <w:sz w:val="24"/>
          <w:szCs w:val="24"/>
        </w:rPr>
        <w:t xml:space="preserve">д-р </w:t>
      </w:r>
      <w:r w:rsidRPr="006A1EA9">
        <w:rPr>
          <w:rFonts w:ascii="Times New Roman" w:hAnsi="Times New Roman" w:cs="Times New Roman"/>
          <w:b/>
          <w:i/>
          <w:sz w:val="24"/>
          <w:szCs w:val="24"/>
        </w:rPr>
        <w:t>Т. Атанасова:</w:t>
      </w:r>
      <w:r w:rsidRPr="006A1EA9">
        <w:rPr>
          <w:rFonts w:ascii="Times New Roman" w:hAnsi="Times New Roman" w:cs="Times New Roman"/>
          <w:sz w:val="24"/>
          <w:szCs w:val="24"/>
        </w:rPr>
        <w:t xml:space="preserve"> „Имам удоволствието да Ви представя почетните ни гости г-жа Роза </w:t>
      </w:r>
      <w:proofErr w:type="spellStart"/>
      <w:r w:rsidRPr="006A1EA9">
        <w:rPr>
          <w:rFonts w:ascii="Times New Roman" w:hAnsi="Times New Roman" w:cs="Times New Roman"/>
          <w:sz w:val="24"/>
          <w:szCs w:val="24"/>
        </w:rPr>
        <w:t>Коджабашева</w:t>
      </w:r>
      <w:proofErr w:type="spellEnd"/>
      <w:r w:rsidRPr="006A1EA9">
        <w:rPr>
          <w:rFonts w:ascii="Times New Roman" w:hAnsi="Times New Roman" w:cs="Times New Roman"/>
          <w:sz w:val="24"/>
          <w:szCs w:val="24"/>
        </w:rPr>
        <w:t xml:space="preserve">, г-н Слав </w:t>
      </w:r>
      <w:proofErr w:type="spellStart"/>
      <w:r w:rsidRPr="006A1EA9">
        <w:rPr>
          <w:rFonts w:ascii="Times New Roman" w:hAnsi="Times New Roman" w:cs="Times New Roman"/>
          <w:sz w:val="24"/>
          <w:szCs w:val="24"/>
        </w:rPr>
        <w:t>Башов</w:t>
      </w:r>
      <w:proofErr w:type="spellEnd"/>
      <w:r w:rsidRPr="006A1EA9">
        <w:rPr>
          <w:rFonts w:ascii="Times New Roman" w:hAnsi="Times New Roman" w:cs="Times New Roman"/>
          <w:sz w:val="24"/>
          <w:szCs w:val="24"/>
        </w:rPr>
        <w:t xml:space="preserve"> и г-жа Елена Петкова, с която ще осъществим онлайн връзка, тъй като няма възможност да присъства. Давам думата на почетните ни гости, за да представят докладите си.”</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567"/>
        <w:jc w:val="both"/>
        <w:rPr>
          <w:rFonts w:ascii="Times New Roman" w:hAnsi="Times New Roman" w:cs="Times New Roman"/>
          <w:sz w:val="24"/>
          <w:szCs w:val="24"/>
        </w:rPr>
      </w:pPr>
      <w:r w:rsidRPr="006A1EA9">
        <w:rPr>
          <w:rFonts w:ascii="Times New Roman" w:hAnsi="Times New Roman" w:cs="Times New Roman"/>
          <w:b/>
          <w:i/>
          <w:sz w:val="24"/>
          <w:szCs w:val="24"/>
        </w:rPr>
        <w:t xml:space="preserve">Г-жа Роза </w:t>
      </w:r>
      <w:proofErr w:type="spellStart"/>
      <w:r w:rsidRPr="006A1EA9">
        <w:rPr>
          <w:rFonts w:ascii="Times New Roman" w:hAnsi="Times New Roman" w:cs="Times New Roman"/>
          <w:b/>
          <w:i/>
          <w:sz w:val="24"/>
          <w:szCs w:val="24"/>
        </w:rPr>
        <w:t>Коджабашева</w:t>
      </w:r>
      <w:proofErr w:type="spellEnd"/>
      <w:r w:rsidRPr="006A1EA9">
        <w:rPr>
          <w:rFonts w:ascii="Times New Roman" w:hAnsi="Times New Roman" w:cs="Times New Roman"/>
          <w:b/>
          <w:i/>
          <w:sz w:val="24"/>
          <w:szCs w:val="24"/>
        </w:rPr>
        <w:t xml:space="preserve">, </w:t>
      </w:r>
      <w:proofErr w:type="spellStart"/>
      <w:r w:rsidRPr="006A1EA9">
        <w:rPr>
          <w:rFonts w:ascii="Times New Roman" w:hAnsi="Times New Roman" w:cs="Times New Roman"/>
          <w:b/>
          <w:i/>
          <w:sz w:val="24"/>
          <w:szCs w:val="24"/>
        </w:rPr>
        <w:t>предстедател</w:t>
      </w:r>
      <w:proofErr w:type="spellEnd"/>
      <w:r w:rsidRPr="006A1EA9">
        <w:rPr>
          <w:rFonts w:ascii="Times New Roman" w:hAnsi="Times New Roman" w:cs="Times New Roman"/>
          <w:b/>
          <w:i/>
          <w:sz w:val="24"/>
          <w:szCs w:val="24"/>
        </w:rPr>
        <w:t xml:space="preserve"> на кооперация „Обединение-93”, с. Одърне, председател на Областен съюз на земеделските кооперации гр. Плевен и член на управителния съвет на Националния съюз на земеделските кооперации в България: </w:t>
      </w:r>
      <w:r w:rsidRPr="006A1EA9">
        <w:rPr>
          <w:rFonts w:ascii="Times New Roman" w:hAnsi="Times New Roman" w:cs="Times New Roman"/>
          <w:sz w:val="24"/>
          <w:szCs w:val="24"/>
        </w:rPr>
        <w:t>„Представям своята тема „ Сътрудничество и просперитет за всички”. „Искам да отбележа, че 2025 г. е обявена за година на кооперациите. Имаме общо 19 регионална съюза. Ние сме от най-развитите системи. Кооперациите се отличаваме от другите съюзи в България. В устава е определено, че седем кооперации правят кооператив. Интерес има за членство и от ЕТ, ООД, ЕАД. Имаме сключен договор за торове. За покупка на зърно получаваме по-висока цена. Имаме изградено училище от член кооператорите. Като имаме договор за реализация на завършилите в кооперацията.  Кооперативите са нужни за решаване на проблемите пред кооперацията. Трябва да отбележим, че има разлика между кооператив и кооперация. Предложението ми е да се обединим с друг кооператив и да направим предложение за изменение на законодателството. Не закона за кооперациите, а други закони имат нужда да се изменят. Например: Закона за обратно начисляване на ДДС при зърнопроизводителите. Друг проблем, който отчитам е „Защо като председател нямам право на 5 точки над останалите?”</w:t>
      </w:r>
    </w:p>
    <w:p w:rsidR="008253CF" w:rsidRPr="006A1EA9" w:rsidRDefault="008253CF" w:rsidP="008253CF">
      <w:pPr>
        <w:spacing w:after="0" w:line="240" w:lineRule="auto"/>
        <w:jc w:val="both"/>
        <w:rPr>
          <w:rFonts w:ascii="Times New Roman" w:hAnsi="Times New Roman" w:cs="Times New Roman"/>
          <w:sz w:val="24"/>
          <w:szCs w:val="24"/>
        </w:rPr>
      </w:pPr>
      <w:r w:rsidRPr="006A1EA9">
        <w:rPr>
          <w:rFonts w:ascii="Times New Roman" w:hAnsi="Times New Roman" w:cs="Times New Roman"/>
          <w:sz w:val="24"/>
          <w:szCs w:val="24"/>
        </w:rPr>
        <w:t xml:space="preserve">В момента при нас се изгражда модерна кравеферма като наемът от 10 години се увеличи на 15 години. Трябва да работим заедно, за да спасим кооперациите.  Нашата кооперация се занимава и с лавандула и етерично-маслени култури. </w:t>
      </w:r>
    </w:p>
    <w:p w:rsidR="008253CF" w:rsidRPr="006A1EA9" w:rsidRDefault="008253CF" w:rsidP="008253CF">
      <w:pPr>
        <w:spacing w:after="0" w:line="240" w:lineRule="auto"/>
        <w:jc w:val="both"/>
        <w:rPr>
          <w:rFonts w:ascii="Times New Roman" w:hAnsi="Times New Roman" w:cs="Times New Roman"/>
          <w:sz w:val="24"/>
          <w:szCs w:val="24"/>
        </w:rPr>
      </w:pPr>
      <w:r w:rsidRPr="006A1EA9">
        <w:rPr>
          <w:rFonts w:ascii="Times New Roman" w:hAnsi="Times New Roman" w:cs="Times New Roman"/>
          <w:sz w:val="24"/>
          <w:szCs w:val="24"/>
        </w:rPr>
        <w:t>Имаме регионален областен съюз в Свищов, а във Велико Търново областен съюз.</w:t>
      </w:r>
    </w:p>
    <w:p w:rsidR="008253CF" w:rsidRPr="006A1EA9" w:rsidRDefault="008253CF" w:rsidP="008253CF">
      <w:pPr>
        <w:spacing w:after="0" w:line="240" w:lineRule="auto"/>
        <w:jc w:val="both"/>
        <w:rPr>
          <w:rFonts w:ascii="Times New Roman" w:hAnsi="Times New Roman" w:cs="Times New Roman"/>
          <w:sz w:val="24"/>
          <w:szCs w:val="24"/>
        </w:rPr>
      </w:pPr>
      <w:r w:rsidRPr="006A1EA9">
        <w:rPr>
          <w:rFonts w:ascii="Times New Roman" w:hAnsi="Times New Roman" w:cs="Times New Roman"/>
          <w:sz w:val="24"/>
          <w:szCs w:val="24"/>
        </w:rPr>
        <w:t>Благодаря Ви за вниманието!”</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b/>
          <w:i/>
          <w:sz w:val="24"/>
          <w:szCs w:val="24"/>
        </w:rPr>
        <w:t xml:space="preserve">Проф. </w:t>
      </w:r>
      <w:r>
        <w:rPr>
          <w:rFonts w:ascii="Times New Roman" w:hAnsi="Times New Roman" w:cs="Times New Roman"/>
          <w:b/>
          <w:i/>
          <w:sz w:val="24"/>
          <w:szCs w:val="24"/>
        </w:rPr>
        <w:t xml:space="preserve">д-р </w:t>
      </w:r>
      <w:r w:rsidRPr="006A1EA9">
        <w:rPr>
          <w:rFonts w:ascii="Times New Roman" w:hAnsi="Times New Roman" w:cs="Times New Roman"/>
          <w:b/>
          <w:i/>
          <w:sz w:val="24"/>
          <w:szCs w:val="24"/>
        </w:rPr>
        <w:t>Т. Атанасова:</w:t>
      </w:r>
      <w:r w:rsidRPr="006A1EA9">
        <w:rPr>
          <w:rFonts w:ascii="Times New Roman" w:hAnsi="Times New Roman" w:cs="Times New Roman"/>
          <w:sz w:val="24"/>
          <w:szCs w:val="24"/>
        </w:rPr>
        <w:t xml:space="preserve"> „Благодаря на г-жа </w:t>
      </w:r>
      <w:proofErr w:type="spellStart"/>
      <w:r w:rsidRPr="006A1EA9">
        <w:rPr>
          <w:rFonts w:ascii="Times New Roman" w:hAnsi="Times New Roman" w:cs="Times New Roman"/>
          <w:sz w:val="24"/>
          <w:szCs w:val="24"/>
        </w:rPr>
        <w:t>Коджабашева</w:t>
      </w:r>
      <w:proofErr w:type="spellEnd"/>
      <w:r w:rsidRPr="006A1EA9">
        <w:rPr>
          <w:rFonts w:ascii="Times New Roman" w:hAnsi="Times New Roman" w:cs="Times New Roman"/>
          <w:sz w:val="24"/>
          <w:szCs w:val="24"/>
        </w:rPr>
        <w:t xml:space="preserve">. Давам думата на г-жа Елена Петкова, председател на ТПК „Нов свят”, гр. Благоевград, която няма възможност да присъства на място и ще се включи онлайн.” </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b/>
          <w:i/>
          <w:sz w:val="24"/>
          <w:szCs w:val="24"/>
        </w:rPr>
        <w:t>Елена Петкова, председател на трудово-производителна кооперация в Бла</w:t>
      </w:r>
      <w:r>
        <w:rPr>
          <w:rFonts w:ascii="Times New Roman" w:hAnsi="Times New Roman" w:cs="Times New Roman"/>
          <w:b/>
          <w:i/>
          <w:sz w:val="24"/>
          <w:szCs w:val="24"/>
        </w:rPr>
        <w:t>гоевград:</w:t>
      </w:r>
      <w:r w:rsidRPr="006A1EA9">
        <w:rPr>
          <w:rFonts w:ascii="Times New Roman" w:hAnsi="Times New Roman" w:cs="Times New Roman"/>
          <w:sz w:val="24"/>
          <w:szCs w:val="24"/>
        </w:rPr>
        <w:t xml:space="preserve"> „Здравейте, </w:t>
      </w:r>
      <w:proofErr w:type="spellStart"/>
      <w:r w:rsidRPr="006A1EA9">
        <w:rPr>
          <w:rFonts w:ascii="Times New Roman" w:hAnsi="Times New Roman" w:cs="Times New Roman"/>
          <w:sz w:val="24"/>
          <w:szCs w:val="24"/>
        </w:rPr>
        <w:t>предстедател</w:t>
      </w:r>
      <w:proofErr w:type="spellEnd"/>
      <w:r w:rsidRPr="006A1EA9">
        <w:rPr>
          <w:rFonts w:ascii="Times New Roman" w:hAnsi="Times New Roman" w:cs="Times New Roman"/>
          <w:sz w:val="24"/>
          <w:szCs w:val="24"/>
        </w:rPr>
        <w:t xml:space="preserve"> съм на кооперацията от 4 години. От 1982 г. започнах работа в сектора. Нашата кооперация ще чества 80 годишен юбилей. Ние сме пример за социален феномен. Освен с дялови вноски може да се участва и с трудови вноски по трудови договори. Участвали сме и сме спечелили 3 европейски проекта. Произвеждаме дамска конфекция на ишлеме и нямаме задължения. Държавата със своето действие и бездействие не ни помага. Не смеем да наемаме хора с увреждания, тъй като ако лицето не успее да се справи с работата няма как да го освободим. За жалост трябва да отбележа, че до 10 години няма да има кой да продължи делото ни. Възможни са финансирания от държавата, които да запазят кооперацията. За мен кооперацията е най-демократичната форма на уп</w:t>
      </w:r>
      <w:r>
        <w:rPr>
          <w:rFonts w:ascii="Times New Roman" w:hAnsi="Times New Roman" w:cs="Times New Roman"/>
          <w:sz w:val="24"/>
          <w:szCs w:val="24"/>
        </w:rPr>
        <w:t xml:space="preserve">равление.“ </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Проф. д-р </w:t>
      </w:r>
      <w:r w:rsidRPr="006A1EA9">
        <w:rPr>
          <w:rFonts w:ascii="Times New Roman" w:hAnsi="Times New Roman" w:cs="Times New Roman"/>
          <w:b/>
          <w:i/>
          <w:sz w:val="24"/>
          <w:szCs w:val="24"/>
        </w:rPr>
        <w:t>Т. Атанасова:</w:t>
      </w:r>
      <w:r w:rsidRPr="006A1EA9">
        <w:rPr>
          <w:rFonts w:ascii="Times New Roman" w:hAnsi="Times New Roman" w:cs="Times New Roman"/>
          <w:sz w:val="24"/>
          <w:szCs w:val="24"/>
        </w:rPr>
        <w:t xml:space="preserve"> „Благодаря ви г-жо Петкова. Колеги, ако има въпроси, сега може да ги зададем. Ако няма такива, позволете ми да дам думата на г-ин Слав </w:t>
      </w:r>
      <w:proofErr w:type="spellStart"/>
      <w:r w:rsidRPr="006A1EA9">
        <w:rPr>
          <w:rFonts w:ascii="Times New Roman" w:hAnsi="Times New Roman" w:cs="Times New Roman"/>
          <w:sz w:val="24"/>
          <w:szCs w:val="24"/>
        </w:rPr>
        <w:t>Башов</w:t>
      </w:r>
      <w:proofErr w:type="spellEnd"/>
      <w:r w:rsidRPr="006A1EA9">
        <w:rPr>
          <w:rFonts w:ascii="Times New Roman" w:hAnsi="Times New Roman" w:cs="Times New Roman"/>
          <w:sz w:val="24"/>
          <w:szCs w:val="24"/>
        </w:rPr>
        <w:t>.”</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Г-</w:t>
      </w:r>
      <w:r w:rsidRPr="006A1EA9">
        <w:rPr>
          <w:rFonts w:ascii="Times New Roman" w:hAnsi="Times New Roman" w:cs="Times New Roman"/>
          <w:b/>
          <w:i/>
          <w:sz w:val="24"/>
          <w:szCs w:val="24"/>
        </w:rPr>
        <w:t xml:space="preserve">н Слав </w:t>
      </w:r>
      <w:proofErr w:type="spellStart"/>
      <w:r w:rsidRPr="006A1EA9">
        <w:rPr>
          <w:rFonts w:ascii="Times New Roman" w:hAnsi="Times New Roman" w:cs="Times New Roman"/>
          <w:b/>
          <w:i/>
          <w:sz w:val="24"/>
          <w:szCs w:val="24"/>
        </w:rPr>
        <w:t>Башов</w:t>
      </w:r>
      <w:proofErr w:type="spellEnd"/>
      <w:r w:rsidRPr="006A1EA9">
        <w:rPr>
          <w:rFonts w:ascii="Times New Roman" w:hAnsi="Times New Roman" w:cs="Times New Roman"/>
          <w:b/>
          <w:i/>
          <w:sz w:val="24"/>
          <w:szCs w:val="24"/>
        </w:rPr>
        <w:t xml:space="preserve">, член на управителния съвет и дългогодишен Председател на </w:t>
      </w:r>
      <w:proofErr w:type="spellStart"/>
      <w:r w:rsidRPr="006A1EA9">
        <w:rPr>
          <w:rFonts w:ascii="Times New Roman" w:hAnsi="Times New Roman" w:cs="Times New Roman"/>
          <w:b/>
          <w:i/>
          <w:sz w:val="24"/>
          <w:szCs w:val="24"/>
        </w:rPr>
        <w:t>кооперация”Частни</w:t>
      </w:r>
      <w:proofErr w:type="spellEnd"/>
      <w:r w:rsidRPr="006A1EA9">
        <w:rPr>
          <w:rFonts w:ascii="Times New Roman" w:hAnsi="Times New Roman" w:cs="Times New Roman"/>
          <w:b/>
          <w:i/>
          <w:sz w:val="24"/>
          <w:szCs w:val="24"/>
        </w:rPr>
        <w:t xml:space="preserve"> земеделци” и „Потребителна кооперация” в с. Могилица, област Смолян: </w:t>
      </w:r>
      <w:r w:rsidRPr="006A1EA9">
        <w:rPr>
          <w:rFonts w:ascii="Times New Roman" w:hAnsi="Times New Roman" w:cs="Times New Roman"/>
          <w:sz w:val="24"/>
          <w:szCs w:val="24"/>
        </w:rPr>
        <w:t xml:space="preserve">„Благодаря Ви. Нека да започна с малко история за кооперативното ни дело. През 1950 г. в Могилица се създава трудово-земеделска кооперация. Създава се обединение на земята чрез ТКЗС. </w:t>
      </w: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sz w:val="24"/>
          <w:szCs w:val="24"/>
        </w:rPr>
        <w:t xml:space="preserve">Производството започва с картофи и тютюн. През 1989 г. ТКЗС-тата се ликвидират и земята се връща на собствениците. Поради ликвидацията на производствата, земята започва да се обработва. </w:t>
      </w: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sz w:val="24"/>
          <w:szCs w:val="24"/>
        </w:rPr>
        <w:t>През 2001 г. се пререгистрират. 2007-2008 г. след приема на България в ЕС започва внос на картофи и се създават излишъци.</w:t>
      </w: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sz w:val="24"/>
          <w:szCs w:val="24"/>
        </w:rPr>
        <w:t xml:space="preserve">Възможна е спомагателна каса, но трябва да се лицензира пред банката. </w:t>
      </w: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sz w:val="24"/>
          <w:szCs w:val="24"/>
        </w:rPr>
        <w:t xml:space="preserve">1927 г. държавата продава част от горите на хората. Като който е закупил земя, трябва да внася една пета от </w:t>
      </w:r>
      <w:proofErr w:type="spellStart"/>
      <w:r w:rsidRPr="006A1EA9">
        <w:rPr>
          <w:rFonts w:ascii="Times New Roman" w:hAnsi="Times New Roman" w:cs="Times New Roman"/>
          <w:sz w:val="24"/>
          <w:szCs w:val="24"/>
        </w:rPr>
        <w:t>сумата.До</w:t>
      </w:r>
      <w:proofErr w:type="spellEnd"/>
      <w:r w:rsidRPr="006A1EA9">
        <w:rPr>
          <w:rFonts w:ascii="Times New Roman" w:hAnsi="Times New Roman" w:cs="Times New Roman"/>
          <w:sz w:val="24"/>
          <w:szCs w:val="24"/>
        </w:rPr>
        <w:t xml:space="preserve"> 1940 г. кооперацията създава стопанска карта на кооперативните гори с 34 дка гори. Кооперацията има дъскорезница за Асеновград и Гърция, </w:t>
      </w:r>
      <w:proofErr w:type="spellStart"/>
      <w:r w:rsidRPr="006A1EA9">
        <w:rPr>
          <w:rFonts w:ascii="Times New Roman" w:hAnsi="Times New Roman" w:cs="Times New Roman"/>
          <w:sz w:val="24"/>
          <w:szCs w:val="24"/>
        </w:rPr>
        <w:t>Паронесли</w:t>
      </w:r>
      <w:proofErr w:type="spellEnd"/>
      <w:r w:rsidRPr="006A1EA9">
        <w:rPr>
          <w:rFonts w:ascii="Times New Roman" w:hAnsi="Times New Roman" w:cs="Times New Roman"/>
          <w:sz w:val="24"/>
          <w:szCs w:val="24"/>
        </w:rPr>
        <w:t>. През 1947 г. се работи без регламентиране. 1948 г. се национализиран цялата гора на членовете. Управителният съвет взема решение да разкрива магазини, хлебопроизводство, изкупуване на диворастящи плодове. Дърводелците изработват каци с вместимост 5 т. и 20 т. и изкупуват плодове за заваряне на ракия. Дейността на кооперацията продължава до 2006 г. Като в момента кооперацията съществува като отдавна базата се дава под наем. Кооперацията не може да възстанови горите си. Апелът ми е за връщане на собствеността на горите и промяна в законодателството.”</w:t>
      </w:r>
      <w:r w:rsidRPr="006A1EA9">
        <w:rPr>
          <w:rFonts w:ascii="Times New Roman" w:hAnsi="Times New Roman" w:cs="Times New Roman"/>
          <w:b/>
          <w:i/>
          <w:sz w:val="24"/>
          <w:szCs w:val="24"/>
        </w:rPr>
        <w:t xml:space="preserve"> </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Проф. д-р </w:t>
      </w:r>
      <w:r w:rsidRPr="006A1EA9">
        <w:rPr>
          <w:rFonts w:ascii="Times New Roman" w:hAnsi="Times New Roman" w:cs="Times New Roman"/>
          <w:b/>
          <w:i/>
          <w:sz w:val="24"/>
          <w:szCs w:val="24"/>
        </w:rPr>
        <w:t>Т. Атанасова:</w:t>
      </w:r>
      <w:r w:rsidRPr="006A1EA9">
        <w:rPr>
          <w:rFonts w:ascii="Times New Roman" w:hAnsi="Times New Roman" w:cs="Times New Roman"/>
          <w:sz w:val="24"/>
          <w:szCs w:val="24"/>
        </w:rPr>
        <w:t xml:space="preserve"> „Благодаря, г-н </w:t>
      </w:r>
      <w:proofErr w:type="spellStart"/>
      <w:r w:rsidRPr="006A1EA9">
        <w:rPr>
          <w:rFonts w:ascii="Times New Roman" w:hAnsi="Times New Roman" w:cs="Times New Roman"/>
          <w:sz w:val="24"/>
          <w:szCs w:val="24"/>
        </w:rPr>
        <w:t>Башов</w:t>
      </w:r>
      <w:proofErr w:type="spellEnd"/>
      <w:r w:rsidRPr="006A1EA9">
        <w:rPr>
          <w:rFonts w:ascii="Times New Roman" w:hAnsi="Times New Roman" w:cs="Times New Roman"/>
          <w:sz w:val="24"/>
          <w:szCs w:val="24"/>
        </w:rPr>
        <w:t>. Колеги, ако имате въпроси и теми за дискусии, сега е моментът да ги зададете.”</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b/>
          <w:i/>
          <w:sz w:val="24"/>
          <w:szCs w:val="24"/>
        </w:rPr>
        <w:t>Проф. дн Нели Грозева: „</w:t>
      </w:r>
      <w:r w:rsidRPr="006A1EA9">
        <w:rPr>
          <w:rFonts w:ascii="Times New Roman" w:hAnsi="Times New Roman" w:cs="Times New Roman"/>
          <w:sz w:val="24"/>
          <w:szCs w:val="24"/>
        </w:rPr>
        <w:t>Искам да благодаря на съюза на кооперациите”</w:t>
      </w:r>
    </w:p>
    <w:p w:rsidR="008253CF" w:rsidRPr="006A1EA9" w:rsidRDefault="008253CF" w:rsidP="008253CF">
      <w:pPr>
        <w:spacing w:after="0" w:line="240" w:lineRule="auto"/>
        <w:jc w:val="both"/>
        <w:rPr>
          <w:rFonts w:ascii="Times New Roman" w:hAnsi="Times New Roman" w:cs="Times New Roman"/>
          <w:sz w:val="24"/>
          <w:szCs w:val="24"/>
        </w:rPr>
      </w:pPr>
    </w:p>
    <w:p w:rsidR="008253CF" w:rsidRPr="006A1EA9" w:rsidRDefault="008253CF" w:rsidP="008253CF">
      <w:pPr>
        <w:spacing w:after="0" w:line="240" w:lineRule="auto"/>
        <w:ind w:firstLine="708"/>
        <w:jc w:val="both"/>
        <w:rPr>
          <w:rFonts w:ascii="Times New Roman" w:hAnsi="Times New Roman" w:cs="Times New Roman"/>
          <w:sz w:val="24"/>
          <w:szCs w:val="24"/>
        </w:rPr>
      </w:pPr>
      <w:r w:rsidRPr="006A1EA9">
        <w:rPr>
          <w:rFonts w:ascii="Times New Roman" w:hAnsi="Times New Roman" w:cs="Times New Roman"/>
          <w:b/>
          <w:i/>
          <w:sz w:val="24"/>
          <w:szCs w:val="24"/>
        </w:rPr>
        <w:t>Кирил Вътев: „</w:t>
      </w:r>
      <w:r w:rsidRPr="006A1EA9">
        <w:rPr>
          <w:rFonts w:ascii="Times New Roman" w:hAnsi="Times New Roman" w:cs="Times New Roman"/>
          <w:sz w:val="24"/>
          <w:szCs w:val="24"/>
        </w:rPr>
        <w:t>Благодаря, колеги. Искам да отбележа, че като говорим за промени и за държавата, трябва да знаем, че ние сме държавата.„</w:t>
      </w:r>
    </w:p>
    <w:p w:rsidR="008253CF" w:rsidRPr="006A1EA9" w:rsidRDefault="008253CF" w:rsidP="008253CF">
      <w:pPr>
        <w:spacing w:after="0" w:line="240" w:lineRule="auto"/>
        <w:jc w:val="both"/>
        <w:rPr>
          <w:rFonts w:ascii="Times New Roman" w:hAnsi="Times New Roman" w:cs="Times New Roman"/>
          <w:sz w:val="24"/>
          <w:szCs w:val="24"/>
        </w:rPr>
      </w:pPr>
    </w:p>
    <w:p w:rsidR="008253CF" w:rsidRDefault="008253CF" w:rsidP="008253CF">
      <w:pPr>
        <w:spacing w:after="160" w:line="259" w:lineRule="auto"/>
        <w:ind w:firstLine="567"/>
        <w:jc w:val="both"/>
        <w:rPr>
          <w:rFonts w:ascii="Times New Roman" w:hAnsi="Times New Roman" w:cs="Times New Roman"/>
          <w:b/>
          <w:caps/>
          <w:sz w:val="24"/>
          <w:szCs w:val="24"/>
        </w:rPr>
      </w:pPr>
      <w:r w:rsidRPr="006A1EA9">
        <w:rPr>
          <w:rFonts w:ascii="Times New Roman" w:hAnsi="Times New Roman" w:cs="Times New Roman"/>
          <w:b/>
          <w:i/>
          <w:sz w:val="24"/>
          <w:szCs w:val="24"/>
        </w:rPr>
        <w:lastRenderedPageBreak/>
        <w:t xml:space="preserve">Проф. </w:t>
      </w:r>
      <w:r>
        <w:rPr>
          <w:rFonts w:ascii="Times New Roman" w:hAnsi="Times New Roman" w:cs="Times New Roman"/>
          <w:b/>
          <w:i/>
          <w:sz w:val="24"/>
          <w:szCs w:val="24"/>
        </w:rPr>
        <w:t xml:space="preserve">д-р </w:t>
      </w:r>
      <w:r w:rsidRPr="006A1EA9">
        <w:rPr>
          <w:rFonts w:ascii="Times New Roman" w:hAnsi="Times New Roman" w:cs="Times New Roman"/>
          <w:b/>
          <w:i/>
          <w:sz w:val="24"/>
          <w:szCs w:val="24"/>
        </w:rPr>
        <w:t>Т. Атанасова: „</w:t>
      </w:r>
      <w:r w:rsidRPr="006A1EA9">
        <w:rPr>
          <w:rFonts w:ascii="Times New Roman" w:hAnsi="Times New Roman" w:cs="Times New Roman"/>
          <w:sz w:val="24"/>
          <w:szCs w:val="24"/>
        </w:rPr>
        <w:t>Благодаря Ви, колеги, за въпросите и отделеното време. Искам да изразя моите благодарности към почетните ни гости и присъстващите в залата. Ако няма други въпроси, закривам научно-практическия форум и Ви приканвам на дискусии в свободна атмосфера.”</w:t>
      </w:r>
    </w:p>
    <w:p w:rsidR="008253CF" w:rsidRDefault="008253CF" w:rsidP="008253CF">
      <w:pPr>
        <w:spacing w:after="160" w:line="259"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8253CF" w:rsidRDefault="008253CF"/>
    <w:sectPr w:rsidR="008253C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CF"/>
    <w:rsid w:val="007D6564"/>
    <w:rsid w:val="008253CF"/>
    <w:rsid w:val="00AD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0C1B"/>
  <w15:chartTrackingRefBased/>
  <w15:docId w15:val="{6172926B-EE2C-4EB8-A03A-9EB8B5B9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3CF"/>
    <w:pPr>
      <w:spacing w:after="200" w:line="276" w:lineRule="auto"/>
    </w:pPr>
    <w:rPr>
      <w:rFonts w:eastAsiaTheme="minorEastAsia"/>
      <w:lang w:val="bg-B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253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5035</Words>
  <Characters>28706</Characters>
  <Application>Microsoft Office Word</Application>
  <DocSecurity>0</DocSecurity>
  <Lines>239</Lines>
  <Paragraphs>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2025-12-08T14:23:00Z</dcterms:created>
  <dcterms:modified xsi:type="dcterms:W3CDTF">2025-12-08T14:25:00Z</dcterms:modified>
</cp:coreProperties>
</file>